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3FEC" w14:textId="4881B447" w:rsidR="00B56304" w:rsidRPr="00C2795F" w:rsidRDefault="00C2795F" w:rsidP="00C2795F">
      <w:pPr>
        <w:spacing w:after="0"/>
        <w:jc w:val="center"/>
        <w:rPr>
          <w:b/>
          <w:bCs/>
          <w:sz w:val="28"/>
          <w:szCs w:val="28"/>
          <w:u w:val="single"/>
          <w:lang w:val="en-US"/>
        </w:rPr>
      </w:pPr>
      <w:r>
        <w:rPr>
          <w:b/>
          <w:bCs/>
          <w:sz w:val="28"/>
          <w:szCs w:val="28"/>
          <w:u w:val="single"/>
          <w:lang w:val="en-US"/>
        </w:rPr>
        <w:t>IN</w:t>
      </w:r>
      <w:r w:rsidR="00C94E0A" w:rsidRPr="00C2795F">
        <w:rPr>
          <w:b/>
          <w:bCs/>
          <w:sz w:val="28"/>
          <w:szCs w:val="28"/>
          <w:u w:val="single"/>
          <w:lang w:val="en-US"/>
        </w:rPr>
        <w:t>VITATION FOR TENDER</w:t>
      </w:r>
      <w:r w:rsidR="00004CEC">
        <w:rPr>
          <w:b/>
          <w:bCs/>
          <w:sz w:val="28"/>
          <w:szCs w:val="28"/>
          <w:u w:val="single"/>
          <w:lang w:val="en-US"/>
        </w:rPr>
        <w:t xml:space="preserve"> # (</w:t>
      </w:r>
      <w:r w:rsidR="00244022">
        <w:rPr>
          <w:b/>
          <w:bCs/>
          <w:sz w:val="28"/>
          <w:szCs w:val="28"/>
          <w:u w:val="single"/>
          <w:lang w:val="en-US"/>
        </w:rPr>
        <w:t>00</w:t>
      </w:r>
      <w:r w:rsidR="006F3490">
        <w:rPr>
          <w:b/>
          <w:bCs/>
          <w:sz w:val="28"/>
          <w:szCs w:val="28"/>
          <w:u w:val="single"/>
          <w:lang w:val="en-US"/>
        </w:rPr>
        <w:t>15</w:t>
      </w:r>
      <w:r w:rsidR="00004CEC">
        <w:rPr>
          <w:b/>
          <w:bCs/>
          <w:sz w:val="28"/>
          <w:szCs w:val="28"/>
          <w:u w:val="single"/>
          <w:lang w:val="en-US"/>
        </w:rPr>
        <w:t>) - 20</w:t>
      </w:r>
      <w:r w:rsidR="00244022">
        <w:rPr>
          <w:b/>
          <w:bCs/>
          <w:sz w:val="28"/>
          <w:szCs w:val="28"/>
          <w:u w:val="single"/>
          <w:lang w:val="en-US"/>
        </w:rPr>
        <w:t>2</w:t>
      </w:r>
      <w:r w:rsidR="009F18D5">
        <w:rPr>
          <w:b/>
          <w:bCs/>
          <w:sz w:val="28"/>
          <w:szCs w:val="28"/>
          <w:u w:val="single"/>
          <w:lang w:val="en-US"/>
        </w:rPr>
        <w:t>1</w:t>
      </w:r>
    </w:p>
    <w:p w14:paraId="69A7FF86" w14:textId="77777777" w:rsidR="00077B0E" w:rsidRPr="00D1033F" w:rsidRDefault="00077B0E" w:rsidP="006417E3">
      <w:pPr>
        <w:autoSpaceDE w:val="0"/>
        <w:autoSpaceDN w:val="0"/>
        <w:adjustRightInd w:val="0"/>
        <w:spacing w:after="0"/>
        <w:jc w:val="both"/>
        <w:rPr>
          <w:rFonts w:ascii="Gill Sans MT" w:hAnsi="Gill Sans MT"/>
        </w:rPr>
      </w:pPr>
      <w:r w:rsidRPr="00D1033F">
        <w:rPr>
          <w:rFonts w:ascii="Gill Sans MT" w:hAnsi="Gill Sans MT"/>
        </w:rPr>
        <w:t>Plan International is an independent developmental and humanitarian organization that advances children’s rights and equality for girls, 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 Plan is known nationally as one of the leading child rights organizations as a result of its' long lasting commitment towards children issues.</w:t>
      </w:r>
    </w:p>
    <w:p w14:paraId="6D0299C2" w14:textId="1128C2C3" w:rsidR="00973982" w:rsidRDefault="00831274" w:rsidP="00085411">
      <w:pPr>
        <w:spacing w:after="0"/>
        <w:jc w:val="both"/>
        <w:rPr>
          <w:rFonts w:ascii="Gill Sans MT" w:hAnsi="Gill Sans MT"/>
        </w:rPr>
      </w:pPr>
      <w:r w:rsidRPr="00D1033F">
        <w:rPr>
          <w:rFonts w:ascii="Gill Sans MT" w:hAnsi="Gill Sans MT"/>
        </w:rPr>
        <w:t xml:space="preserve">Plan International </w:t>
      </w:r>
      <w:r w:rsidR="009A1C32" w:rsidRPr="00D1033F">
        <w:rPr>
          <w:rFonts w:ascii="Gill Sans MT" w:hAnsi="Gill Sans MT"/>
        </w:rPr>
        <w:t xml:space="preserve">Sudan is inviting qualified and </w:t>
      </w:r>
      <w:r w:rsidR="00FA6E3D" w:rsidRPr="00D1033F">
        <w:rPr>
          <w:rFonts w:ascii="Gill Sans MT" w:hAnsi="Gill Sans MT"/>
        </w:rPr>
        <w:t xml:space="preserve">competent, </w:t>
      </w:r>
      <w:r w:rsidR="009A1C32" w:rsidRPr="00D1033F">
        <w:rPr>
          <w:rFonts w:ascii="Gill Sans MT" w:hAnsi="Gill Sans MT"/>
        </w:rPr>
        <w:t>r</w:t>
      </w:r>
      <w:r w:rsidR="00B27A80" w:rsidRPr="00D1033F">
        <w:rPr>
          <w:rFonts w:ascii="Gill Sans MT" w:hAnsi="Gill Sans MT"/>
        </w:rPr>
        <w:t>egistered</w:t>
      </w:r>
      <w:r w:rsidR="009A1C32" w:rsidRPr="00D1033F">
        <w:rPr>
          <w:rFonts w:ascii="Gill Sans MT" w:hAnsi="Gill Sans MT"/>
        </w:rPr>
        <w:t xml:space="preserve"> companies, enterprises, </w:t>
      </w:r>
      <w:r w:rsidR="00C36C95" w:rsidRPr="00D1033F">
        <w:rPr>
          <w:rFonts w:ascii="Gill Sans MT" w:hAnsi="Gill Sans MT"/>
        </w:rPr>
        <w:t xml:space="preserve">to </w:t>
      </w:r>
      <w:r w:rsidR="00C36C95" w:rsidRPr="00D1033F">
        <w:rPr>
          <w:rFonts w:ascii="Gill Sans MT" w:hAnsi="Gill Sans MT"/>
          <w:b/>
          <w:bCs/>
        </w:rPr>
        <w:t>(</w:t>
      </w:r>
      <w:r w:rsidR="00B27A80" w:rsidRPr="00B02F53">
        <w:rPr>
          <w:rFonts w:ascii="Gill Sans MT" w:hAnsi="Gill Sans MT"/>
        </w:rPr>
        <w:t xml:space="preserve">Submit bids for </w:t>
      </w:r>
      <w:r w:rsidR="00F33915">
        <w:rPr>
          <w:rFonts w:ascii="Gill Sans MT" w:hAnsi="Gill Sans MT"/>
        </w:rPr>
        <w:t>S</w:t>
      </w:r>
      <w:r w:rsidR="008D487D">
        <w:rPr>
          <w:rFonts w:ascii="Gill Sans MT" w:hAnsi="Gill Sans MT"/>
        </w:rPr>
        <w:t>upply &amp; installation of Generator Set as</w:t>
      </w:r>
      <w:r w:rsidR="00085411">
        <w:rPr>
          <w:rFonts w:ascii="Gill Sans MT" w:hAnsi="Gill Sans MT"/>
        </w:rPr>
        <w:t xml:space="preserve"> below details)</w:t>
      </w:r>
      <w:r w:rsidR="00973982">
        <w:rPr>
          <w:rFonts w:ascii="Gill Sans MT" w:hAnsi="Gill Sans MT"/>
        </w:rPr>
        <w:t>.</w:t>
      </w:r>
    </w:p>
    <w:p w14:paraId="17D19EC4" w14:textId="774E00B7" w:rsidR="00C36C95" w:rsidRPr="00973982" w:rsidRDefault="00973982" w:rsidP="00B02F53">
      <w:pPr>
        <w:spacing w:after="0"/>
        <w:jc w:val="both"/>
        <w:rPr>
          <w:rFonts w:ascii="Gill Sans MT" w:hAnsi="Gill Sans MT"/>
          <w:lang w:val="en-US"/>
        </w:rPr>
      </w:pPr>
      <w:r>
        <w:rPr>
          <w:rFonts w:ascii="Gill Sans MT" w:hAnsi="Gill Sans MT"/>
        </w:rPr>
        <w:t xml:space="preserve">Delivery destination </w:t>
      </w:r>
      <w:r w:rsidR="00121FED">
        <w:rPr>
          <w:rFonts w:ascii="Gill Sans MT" w:hAnsi="Gill Sans MT"/>
        </w:rPr>
        <w:t>Khartoum</w:t>
      </w:r>
      <w:r>
        <w:rPr>
          <w:rFonts w:ascii="Gill Sans MT" w:hAnsi="Gill Sans MT"/>
        </w:rPr>
        <w:t xml:space="preserve"> </w:t>
      </w:r>
      <w:r w:rsidR="00121FED">
        <w:rPr>
          <w:rFonts w:ascii="Gill Sans MT" w:hAnsi="Gill Sans MT"/>
        </w:rPr>
        <w:t>Country Office</w:t>
      </w:r>
      <w:r>
        <w:rPr>
          <w:rFonts w:ascii="Gill Sans MT" w:hAnsi="Gill Sans MT"/>
        </w:rPr>
        <w:t xml:space="preserve">. </w:t>
      </w:r>
      <w:r w:rsidRPr="00973982">
        <w:rPr>
          <w:rFonts w:ascii="Gill Sans MT" w:hAnsi="Gill Sans MT"/>
        </w:rPr>
        <w:t xml:space="preserve"> </w:t>
      </w:r>
    </w:p>
    <w:tbl>
      <w:tblPr>
        <w:tblStyle w:val="TableGrid"/>
        <w:bidiVisual/>
        <w:tblW w:w="9205" w:type="dxa"/>
        <w:tblInd w:w="-707" w:type="dxa"/>
        <w:tblLook w:val="04A0" w:firstRow="1" w:lastRow="0" w:firstColumn="1" w:lastColumn="0" w:noHBand="0" w:noVBand="1"/>
      </w:tblPr>
      <w:tblGrid>
        <w:gridCol w:w="1294"/>
        <w:gridCol w:w="1110"/>
        <w:gridCol w:w="1295"/>
        <w:gridCol w:w="4877"/>
        <w:gridCol w:w="629"/>
      </w:tblGrid>
      <w:tr w:rsidR="007E7B37" w:rsidRPr="00085411" w14:paraId="6052DF39" w14:textId="77777777" w:rsidTr="007E7B37">
        <w:tc>
          <w:tcPr>
            <w:tcW w:w="1294" w:type="dxa"/>
          </w:tcPr>
          <w:p w14:paraId="3F2B58DB" w14:textId="797ADC20" w:rsidR="007E7B37" w:rsidRDefault="007E7B37" w:rsidP="00085411">
            <w:pPr>
              <w:jc w:val="both"/>
              <w:rPr>
                <w:rFonts w:ascii="Gill Sans MT" w:hAnsi="Gill Sans MT"/>
                <w:b/>
                <w:bCs/>
              </w:rPr>
            </w:pPr>
            <w:r>
              <w:rPr>
                <w:rFonts w:ascii="Gill Sans MT" w:hAnsi="Gill Sans MT"/>
                <w:b/>
                <w:bCs/>
              </w:rPr>
              <w:t>Cost SDG</w:t>
            </w:r>
          </w:p>
        </w:tc>
        <w:tc>
          <w:tcPr>
            <w:tcW w:w="1110" w:type="dxa"/>
          </w:tcPr>
          <w:p w14:paraId="5FC47F45" w14:textId="50A4039C" w:rsidR="007E7B37" w:rsidRPr="00085411" w:rsidRDefault="007E7B37" w:rsidP="00085411">
            <w:pPr>
              <w:spacing w:line="259" w:lineRule="auto"/>
              <w:jc w:val="both"/>
              <w:rPr>
                <w:rFonts w:ascii="Gill Sans MT" w:hAnsi="Gill Sans MT"/>
                <w:b/>
                <w:bCs/>
                <w:rtl/>
              </w:rPr>
            </w:pPr>
            <w:r>
              <w:rPr>
                <w:rFonts w:ascii="Gill Sans MT" w:hAnsi="Gill Sans MT"/>
                <w:b/>
                <w:bCs/>
              </w:rPr>
              <w:t xml:space="preserve">Unit </w:t>
            </w:r>
          </w:p>
        </w:tc>
        <w:tc>
          <w:tcPr>
            <w:tcW w:w="1295" w:type="dxa"/>
          </w:tcPr>
          <w:p w14:paraId="10537181" w14:textId="77777777" w:rsidR="007E7B37" w:rsidRDefault="007E7B37" w:rsidP="00085411">
            <w:pPr>
              <w:jc w:val="both"/>
              <w:rPr>
                <w:rFonts w:ascii="Gill Sans MT" w:hAnsi="Gill Sans MT"/>
                <w:b/>
                <w:bCs/>
              </w:rPr>
            </w:pPr>
            <w:r>
              <w:rPr>
                <w:rFonts w:ascii="Gill Sans MT" w:hAnsi="Gill Sans MT"/>
                <w:b/>
                <w:bCs/>
              </w:rPr>
              <w:t xml:space="preserve">Quantities </w:t>
            </w:r>
          </w:p>
        </w:tc>
        <w:tc>
          <w:tcPr>
            <w:tcW w:w="4877" w:type="dxa"/>
          </w:tcPr>
          <w:p w14:paraId="6C3629DE" w14:textId="77777777" w:rsidR="007E7B37" w:rsidRPr="00085411" w:rsidRDefault="007E7B37" w:rsidP="00085411">
            <w:pPr>
              <w:spacing w:line="259" w:lineRule="auto"/>
              <w:jc w:val="both"/>
              <w:rPr>
                <w:rFonts w:ascii="Gill Sans MT" w:hAnsi="Gill Sans MT"/>
                <w:b/>
                <w:bCs/>
                <w:rtl/>
              </w:rPr>
            </w:pPr>
            <w:r>
              <w:rPr>
                <w:rFonts w:ascii="Gill Sans MT" w:hAnsi="Gill Sans MT"/>
                <w:b/>
                <w:bCs/>
              </w:rPr>
              <w:t xml:space="preserve">Description </w:t>
            </w:r>
          </w:p>
        </w:tc>
        <w:tc>
          <w:tcPr>
            <w:tcW w:w="629" w:type="dxa"/>
          </w:tcPr>
          <w:p w14:paraId="74F118D7" w14:textId="77777777" w:rsidR="007E7B37" w:rsidRPr="00085411" w:rsidRDefault="007E7B37" w:rsidP="00085411">
            <w:pPr>
              <w:spacing w:line="259" w:lineRule="auto"/>
              <w:jc w:val="both"/>
              <w:rPr>
                <w:rFonts w:ascii="Gill Sans MT" w:hAnsi="Gill Sans MT"/>
                <w:b/>
                <w:bCs/>
                <w:rtl/>
              </w:rPr>
            </w:pPr>
            <w:r>
              <w:rPr>
                <w:rFonts w:ascii="Gill Sans MT" w:hAnsi="Gill Sans MT"/>
                <w:b/>
                <w:bCs/>
              </w:rPr>
              <w:t>S/N</w:t>
            </w:r>
          </w:p>
        </w:tc>
      </w:tr>
      <w:tr w:rsidR="007E7B37" w:rsidRPr="00085411" w14:paraId="6E22CFA6" w14:textId="77777777" w:rsidTr="007E7B37">
        <w:tc>
          <w:tcPr>
            <w:tcW w:w="1294" w:type="dxa"/>
          </w:tcPr>
          <w:p w14:paraId="00B6CD05" w14:textId="77777777" w:rsidR="007E7B37" w:rsidRPr="009142B9" w:rsidRDefault="007E7B37" w:rsidP="005C44A4">
            <w:pPr>
              <w:jc w:val="center"/>
            </w:pPr>
          </w:p>
        </w:tc>
        <w:tc>
          <w:tcPr>
            <w:tcW w:w="1110" w:type="dxa"/>
          </w:tcPr>
          <w:p w14:paraId="664A75EE" w14:textId="77C8C9B4" w:rsidR="007E7B37" w:rsidRPr="009142B9" w:rsidRDefault="007E7B37" w:rsidP="005C44A4">
            <w:pPr>
              <w:jc w:val="center"/>
            </w:pPr>
            <w:r>
              <w:t xml:space="preserve">Set </w:t>
            </w:r>
          </w:p>
        </w:tc>
        <w:tc>
          <w:tcPr>
            <w:tcW w:w="1295" w:type="dxa"/>
          </w:tcPr>
          <w:p w14:paraId="519B1EB3" w14:textId="77777777" w:rsidR="007E7B37" w:rsidRPr="009142B9" w:rsidRDefault="007E7B37" w:rsidP="005C44A4">
            <w:pPr>
              <w:jc w:val="center"/>
            </w:pPr>
            <w:r w:rsidRPr="009142B9">
              <w:t>1</w:t>
            </w:r>
          </w:p>
        </w:tc>
        <w:tc>
          <w:tcPr>
            <w:tcW w:w="4877" w:type="dxa"/>
          </w:tcPr>
          <w:p w14:paraId="46F5A0CE" w14:textId="77777777" w:rsidR="007E7B37" w:rsidRDefault="007E7B37" w:rsidP="00386BE1">
            <w:r>
              <w:t>Generator 200 KVA, 160 KW, Engine PERKINS UK, 400/230 V @50 Hz 1500 rpm, Sound Proof</w:t>
            </w:r>
          </w:p>
          <w:p w14:paraId="5826C844" w14:textId="77777777" w:rsidR="007E7B37" w:rsidRPr="008A45D4" w:rsidRDefault="007E7B37" w:rsidP="00386BE1">
            <w:r>
              <w:t>Alternator (European made)</w:t>
            </w:r>
            <w:r w:rsidRPr="008A45D4">
              <w:t xml:space="preserve"> </w:t>
            </w:r>
          </w:p>
        </w:tc>
        <w:tc>
          <w:tcPr>
            <w:tcW w:w="629" w:type="dxa"/>
          </w:tcPr>
          <w:p w14:paraId="62DDB2D7" w14:textId="77777777" w:rsidR="007E7B37" w:rsidRPr="00085411" w:rsidRDefault="007E7B37" w:rsidP="00386BE1">
            <w:pPr>
              <w:spacing w:line="259" w:lineRule="auto"/>
              <w:jc w:val="both"/>
              <w:rPr>
                <w:rFonts w:ascii="Gill Sans MT" w:hAnsi="Gill Sans MT"/>
                <w:rtl/>
              </w:rPr>
            </w:pPr>
            <w:r>
              <w:rPr>
                <w:rFonts w:ascii="Gill Sans MT" w:hAnsi="Gill Sans MT"/>
              </w:rPr>
              <w:t>1</w:t>
            </w:r>
          </w:p>
        </w:tc>
      </w:tr>
      <w:tr w:rsidR="007E7B37" w:rsidRPr="00085411" w14:paraId="05C67CA2" w14:textId="77777777" w:rsidTr="007E7B37">
        <w:tc>
          <w:tcPr>
            <w:tcW w:w="1294" w:type="dxa"/>
          </w:tcPr>
          <w:p w14:paraId="63F2E1AE" w14:textId="77777777" w:rsidR="007E7B37" w:rsidRDefault="007E7B37" w:rsidP="005C44A4">
            <w:pPr>
              <w:jc w:val="center"/>
            </w:pPr>
          </w:p>
        </w:tc>
        <w:tc>
          <w:tcPr>
            <w:tcW w:w="1110" w:type="dxa"/>
          </w:tcPr>
          <w:p w14:paraId="27F2E988" w14:textId="271AD784" w:rsidR="007E7B37" w:rsidRDefault="007E7B37" w:rsidP="005C44A4">
            <w:pPr>
              <w:jc w:val="center"/>
            </w:pPr>
            <w:r>
              <w:t xml:space="preserve">Each </w:t>
            </w:r>
          </w:p>
        </w:tc>
        <w:tc>
          <w:tcPr>
            <w:tcW w:w="1295" w:type="dxa"/>
          </w:tcPr>
          <w:p w14:paraId="2CF5D156" w14:textId="3062A0BD" w:rsidR="007E7B37" w:rsidRPr="009142B9" w:rsidRDefault="007E7B37" w:rsidP="005C44A4">
            <w:pPr>
              <w:jc w:val="center"/>
            </w:pPr>
            <w:r>
              <w:t>1</w:t>
            </w:r>
          </w:p>
        </w:tc>
        <w:tc>
          <w:tcPr>
            <w:tcW w:w="4877" w:type="dxa"/>
          </w:tcPr>
          <w:p w14:paraId="6D6C9C4B" w14:textId="74E28058" w:rsidR="007E7B37" w:rsidRDefault="007E7B37" w:rsidP="00386BE1">
            <w:r w:rsidRPr="00EA45C1">
              <w:t>External tank of (4000 litters), including fuel pipe</w:t>
            </w:r>
          </w:p>
        </w:tc>
        <w:tc>
          <w:tcPr>
            <w:tcW w:w="629" w:type="dxa"/>
          </w:tcPr>
          <w:p w14:paraId="7AB4D118" w14:textId="33EE0162" w:rsidR="007E7B37" w:rsidRDefault="007E7B37" w:rsidP="00386BE1">
            <w:pPr>
              <w:jc w:val="both"/>
              <w:rPr>
                <w:rFonts w:ascii="Gill Sans MT" w:hAnsi="Gill Sans MT"/>
              </w:rPr>
            </w:pPr>
            <w:r>
              <w:rPr>
                <w:rFonts w:ascii="Gill Sans MT" w:hAnsi="Gill Sans MT"/>
              </w:rPr>
              <w:t>2</w:t>
            </w:r>
          </w:p>
        </w:tc>
      </w:tr>
      <w:tr w:rsidR="007E7B37" w:rsidRPr="00085411" w14:paraId="308C84C3" w14:textId="77777777" w:rsidTr="007E7B37">
        <w:tc>
          <w:tcPr>
            <w:tcW w:w="1294" w:type="dxa"/>
          </w:tcPr>
          <w:p w14:paraId="694FF976" w14:textId="77777777" w:rsidR="007E7B37" w:rsidRDefault="007E7B37" w:rsidP="005C44A4">
            <w:pPr>
              <w:jc w:val="center"/>
            </w:pPr>
          </w:p>
        </w:tc>
        <w:tc>
          <w:tcPr>
            <w:tcW w:w="1110" w:type="dxa"/>
          </w:tcPr>
          <w:p w14:paraId="50585E88" w14:textId="2EE6B792" w:rsidR="007E7B37" w:rsidRDefault="007E7B37" w:rsidP="005C44A4">
            <w:pPr>
              <w:jc w:val="center"/>
            </w:pPr>
            <w:r>
              <w:t xml:space="preserve">Each </w:t>
            </w:r>
          </w:p>
        </w:tc>
        <w:tc>
          <w:tcPr>
            <w:tcW w:w="1295" w:type="dxa"/>
          </w:tcPr>
          <w:p w14:paraId="692F5F5F" w14:textId="420BB576" w:rsidR="007E7B37" w:rsidRDefault="007E7B37" w:rsidP="005C44A4">
            <w:pPr>
              <w:jc w:val="center"/>
            </w:pPr>
            <w:r>
              <w:t>1</w:t>
            </w:r>
          </w:p>
        </w:tc>
        <w:tc>
          <w:tcPr>
            <w:tcW w:w="4877" w:type="dxa"/>
          </w:tcPr>
          <w:p w14:paraId="596AA2CA" w14:textId="60E2DDD8" w:rsidR="007E7B37" w:rsidRPr="00EA45C1" w:rsidRDefault="007E7B37" w:rsidP="00386BE1">
            <w:r w:rsidRPr="00EA45C1">
              <w:t xml:space="preserve">Automatic Transfer </w:t>
            </w:r>
            <w:r>
              <w:t>S</w:t>
            </w:r>
            <w:r w:rsidRPr="00EA45C1">
              <w:t>witches</w:t>
            </w:r>
            <w:r>
              <w:t xml:space="preserve"> (ATS)- Optional</w:t>
            </w:r>
          </w:p>
        </w:tc>
        <w:tc>
          <w:tcPr>
            <w:tcW w:w="629" w:type="dxa"/>
          </w:tcPr>
          <w:p w14:paraId="6AF41312" w14:textId="4CB7D2A9" w:rsidR="007E7B37" w:rsidRDefault="007E7B37" w:rsidP="00386BE1">
            <w:pPr>
              <w:jc w:val="both"/>
              <w:rPr>
                <w:rFonts w:ascii="Gill Sans MT" w:hAnsi="Gill Sans MT"/>
              </w:rPr>
            </w:pPr>
            <w:r>
              <w:rPr>
                <w:rFonts w:ascii="Gill Sans MT" w:hAnsi="Gill Sans MT"/>
              </w:rPr>
              <w:t>3</w:t>
            </w:r>
          </w:p>
        </w:tc>
      </w:tr>
      <w:tr w:rsidR="007E7B37" w:rsidRPr="00085411" w14:paraId="6DC640DC" w14:textId="77777777" w:rsidTr="007E7B37">
        <w:tc>
          <w:tcPr>
            <w:tcW w:w="1294" w:type="dxa"/>
          </w:tcPr>
          <w:p w14:paraId="007EC9E0" w14:textId="77777777" w:rsidR="007E7B37" w:rsidRDefault="007E7B37" w:rsidP="00EA45C1">
            <w:pPr>
              <w:jc w:val="center"/>
            </w:pPr>
          </w:p>
        </w:tc>
        <w:tc>
          <w:tcPr>
            <w:tcW w:w="1110" w:type="dxa"/>
          </w:tcPr>
          <w:p w14:paraId="2160FDE5" w14:textId="46769EBF" w:rsidR="007E7B37" w:rsidRDefault="007E7B37" w:rsidP="00EA45C1">
            <w:pPr>
              <w:jc w:val="center"/>
            </w:pPr>
            <w:r>
              <w:t xml:space="preserve">Job </w:t>
            </w:r>
          </w:p>
        </w:tc>
        <w:tc>
          <w:tcPr>
            <w:tcW w:w="1295" w:type="dxa"/>
          </w:tcPr>
          <w:p w14:paraId="20F8F0F7" w14:textId="563D4E47" w:rsidR="007E7B37" w:rsidRDefault="007E7B37" w:rsidP="00EA45C1">
            <w:pPr>
              <w:jc w:val="center"/>
            </w:pPr>
            <w:r>
              <w:t>1</w:t>
            </w:r>
          </w:p>
        </w:tc>
        <w:tc>
          <w:tcPr>
            <w:tcW w:w="4877" w:type="dxa"/>
          </w:tcPr>
          <w:p w14:paraId="0941051B" w14:textId="70101477" w:rsidR="007E7B37" w:rsidRPr="00EA45C1" w:rsidRDefault="007E7B37" w:rsidP="00EA45C1">
            <w:r w:rsidRPr="00EA45C1">
              <w:t>Installation of generator</w:t>
            </w:r>
          </w:p>
        </w:tc>
        <w:tc>
          <w:tcPr>
            <w:tcW w:w="629" w:type="dxa"/>
          </w:tcPr>
          <w:p w14:paraId="1E6D9A54" w14:textId="431970DD" w:rsidR="007E7B37" w:rsidRDefault="007E7B37" w:rsidP="00EA45C1">
            <w:pPr>
              <w:jc w:val="both"/>
              <w:rPr>
                <w:rFonts w:ascii="Gill Sans MT" w:hAnsi="Gill Sans MT"/>
              </w:rPr>
            </w:pPr>
            <w:r>
              <w:rPr>
                <w:rFonts w:ascii="Gill Sans MT" w:hAnsi="Gill Sans MT"/>
              </w:rPr>
              <w:t>4</w:t>
            </w:r>
          </w:p>
        </w:tc>
      </w:tr>
      <w:tr w:rsidR="007E7B37" w:rsidRPr="00085411" w14:paraId="001E258B" w14:textId="77777777" w:rsidTr="007E7B37">
        <w:tc>
          <w:tcPr>
            <w:tcW w:w="1294" w:type="dxa"/>
          </w:tcPr>
          <w:p w14:paraId="4F63B217" w14:textId="77777777" w:rsidR="007E7B37" w:rsidRDefault="007E7B37" w:rsidP="00EA45C1">
            <w:pPr>
              <w:jc w:val="center"/>
            </w:pPr>
          </w:p>
        </w:tc>
        <w:tc>
          <w:tcPr>
            <w:tcW w:w="1110" w:type="dxa"/>
          </w:tcPr>
          <w:p w14:paraId="6762A12C" w14:textId="7419C97B" w:rsidR="007E7B37" w:rsidRDefault="007E7B37" w:rsidP="00EA45C1">
            <w:pPr>
              <w:jc w:val="center"/>
            </w:pPr>
            <w:r>
              <w:t xml:space="preserve">Job </w:t>
            </w:r>
          </w:p>
        </w:tc>
        <w:tc>
          <w:tcPr>
            <w:tcW w:w="1295" w:type="dxa"/>
          </w:tcPr>
          <w:p w14:paraId="4DCDFD82" w14:textId="7B837996" w:rsidR="007E7B37" w:rsidRDefault="007E7B37" w:rsidP="00EA45C1">
            <w:pPr>
              <w:jc w:val="center"/>
            </w:pPr>
            <w:r>
              <w:t>1</w:t>
            </w:r>
          </w:p>
        </w:tc>
        <w:tc>
          <w:tcPr>
            <w:tcW w:w="4877" w:type="dxa"/>
          </w:tcPr>
          <w:p w14:paraId="72834CF9" w14:textId="47C8C03B" w:rsidR="007E7B37" w:rsidRPr="00EA45C1" w:rsidRDefault="007E7B37" w:rsidP="00EA45C1">
            <w:r w:rsidRPr="00F0710C">
              <w:t>Generator transportation to the site</w:t>
            </w:r>
          </w:p>
        </w:tc>
        <w:tc>
          <w:tcPr>
            <w:tcW w:w="629" w:type="dxa"/>
          </w:tcPr>
          <w:p w14:paraId="322CEA1D" w14:textId="1F92F228" w:rsidR="007E7B37" w:rsidRDefault="007E7B37" w:rsidP="00EA45C1">
            <w:pPr>
              <w:jc w:val="both"/>
              <w:rPr>
                <w:rFonts w:ascii="Gill Sans MT" w:hAnsi="Gill Sans MT"/>
              </w:rPr>
            </w:pPr>
            <w:r>
              <w:rPr>
                <w:rFonts w:ascii="Gill Sans MT" w:hAnsi="Gill Sans MT"/>
              </w:rPr>
              <w:t>5</w:t>
            </w:r>
          </w:p>
        </w:tc>
      </w:tr>
      <w:tr w:rsidR="007E7B37" w:rsidRPr="00085411" w14:paraId="37D06324" w14:textId="77777777" w:rsidTr="007E7B37">
        <w:tc>
          <w:tcPr>
            <w:tcW w:w="1294" w:type="dxa"/>
          </w:tcPr>
          <w:p w14:paraId="1A0571C9" w14:textId="77777777" w:rsidR="007E7B37" w:rsidRDefault="007E7B37" w:rsidP="00EA45C1">
            <w:pPr>
              <w:jc w:val="center"/>
            </w:pPr>
          </w:p>
        </w:tc>
        <w:tc>
          <w:tcPr>
            <w:tcW w:w="1110" w:type="dxa"/>
          </w:tcPr>
          <w:p w14:paraId="5BA4212D" w14:textId="5D3D7934" w:rsidR="007E7B37" w:rsidRDefault="007E7B37" w:rsidP="00EA45C1">
            <w:pPr>
              <w:jc w:val="center"/>
            </w:pPr>
            <w:r w:rsidRPr="007E7B37">
              <w:t>Asso</w:t>
            </w:r>
            <w:r>
              <w:t>r</w:t>
            </w:r>
            <w:r w:rsidRPr="007E7B37">
              <w:t>ted</w:t>
            </w:r>
          </w:p>
        </w:tc>
        <w:tc>
          <w:tcPr>
            <w:tcW w:w="1295" w:type="dxa"/>
          </w:tcPr>
          <w:p w14:paraId="4299A020" w14:textId="004CE833" w:rsidR="007E7B37" w:rsidRDefault="007E7B37" w:rsidP="00EA45C1">
            <w:pPr>
              <w:jc w:val="center"/>
            </w:pPr>
            <w:r>
              <w:t>1</w:t>
            </w:r>
          </w:p>
        </w:tc>
        <w:tc>
          <w:tcPr>
            <w:tcW w:w="4877" w:type="dxa"/>
          </w:tcPr>
          <w:p w14:paraId="1AA0D13B" w14:textId="4D2A46E9" w:rsidR="007E7B37" w:rsidRPr="00F0710C" w:rsidRDefault="007E7B37" w:rsidP="00EA45C1">
            <w:r>
              <w:t>Supply all requirements (</w:t>
            </w:r>
            <w:r w:rsidRPr="00C44544">
              <w:t>Cable accessories</w:t>
            </w:r>
            <w:r>
              <w:t>, etc)</w:t>
            </w:r>
          </w:p>
        </w:tc>
        <w:tc>
          <w:tcPr>
            <w:tcW w:w="629" w:type="dxa"/>
          </w:tcPr>
          <w:p w14:paraId="2687839A" w14:textId="50783EC2" w:rsidR="007E7B37" w:rsidRDefault="007E7B37" w:rsidP="00EA45C1">
            <w:pPr>
              <w:jc w:val="both"/>
              <w:rPr>
                <w:rFonts w:ascii="Gill Sans MT" w:hAnsi="Gill Sans MT"/>
              </w:rPr>
            </w:pPr>
            <w:r>
              <w:rPr>
                <w:rFonts w:ascii="Gill Sans MT" w:hAnsi="Gill Sans MT"/>
              </w:rPr>
              <w:t>6</w:t>
            </w:r>
          </w:p>
        </w:tc>
      </w:tr>
      <w:tr w:rsidR="007E7B37" w:rsidRPr="00085411" w14:paraId="4005AD58" w14:textId="77777777" w:rsidTr="007E7B37">
        <w:tc>
          <w:tcPr>
            <w:tcW w:w="1294" w:type="dxa"/>
          </w:tcPr>
          <w:p w14:paraId="16C09A7C" w14:textId="77777777" w:rsidR="007E7B37" w:rsidRDefault="007E7B37" w:rsidP="00EA45C1">
            <w:pPr>
              <w:jc w:val="center"/>
            </w:pPr>
          </w:p>
        </w:tc>
        <w:tc>
          <w:tcPr>
            <w:tcW w:w="1110" w:type="dxa"/>
          </w:tcPr>
          <w:p w14:paraId="288E48F0" w14:textId="6B557488" w:rsidR="007E7B37" w:rsidRDefault="007E7B37" w:rsidP="00EA45C1">
            <w:pPr>
              <w:jc w:val="center"/>
            </w:pPr>
            <w:r>
              <w:t xml:space="preserve">Job </w:t>
            </w:r>
          </w:p>
        </w:tc>
        <w:tc>
          <w:tcPr>
            <w:tcW w:w="1295" w:type="dxa"/>
          </w:tcPr>
          <w:p w14:paraId="7590F1E8" w14:textId="69EF4211" w:rsidR="007E7B37" w:rsidRDefault="007E7B37" w:rsidP="00EA45C1">
            <w:pPr>
              <w:jc w:val="center"/>
            </w:pPr>
            <w:r>
              <w:t>1</w:t>
            </w:r>
          </w:p>
        </w:tc>
        <w:tc>
          <w:tcPr>
            <w:tcW w:w="4877" w:type="dxa"/>
          </w:tcPr>
          <w:p w14:paraId="549D3F80" w14:textId="275BD8A2" w:rsidR="007E7B37" w:rsidRDefault="007E7B37" w:rsidP="00C44544">
            <w:r>
              <w:t xml:space="preserve">Generator complete concrete foundation </w:t>
            </w:r>
          </w:p>
        </w:tc>
        <w:tc>
          <w:tcPr>
            <w:tcW w:w="629" w:type="dxa"/>
          </w:tcPr>
          <w:p w14:paraId="2F99F2D5" w14:textId="08C0D08A" w:rsidR="007E7B37" w:rsidRDefault="007E7B37" w:rsidP="00EA45C1">
            <w:pPr>
              <w:jc w:val="both"/>
              <w:rPr>
                <w:rFonts w:ascii="Gill Sans MT" w:hAnsi="Gill Sans MT"/>
              </w:rPr>
            </w:pPr>
            <w:r>
              <w:rPr>
                <w:rFonts w:ascii="Gill Sans MT" w:hAnsi="Gill Sans MT"/>
              </w:rPr>
              <w:t>7</w:t>
            </w:r>
          </w:p>
        </w:tc>
      </w:tr>
    </w:tbl>
    <w:p w14:paraId="1E6D378A" w14:textId="5EF86A05" w:rsidR="002F1388" w:rsidRDefault="002F1388" w:rsidP="00C72324">
      <w:pPr>
        <w:spacing w:after="0"/>
        <w:jc w:val="both"/>
        <w:rPr>
          <w:rFonts w:ascii="Gill Sans MT" w:hAnsi="Gill Sans MT"/>
        </w:rPr>
      </w:pPr>
      <w:bookmarkStart w:id="0" w:name="_GoBack"/>
      <w:bookmarkEnd w:id="0"/>
    </w:p>
    <w:p w14:paraId="48321371" w14:textId="77777777" w:rsidR="002F1388" w:rsidRDefault="002F1388" w:rsidP="00C72324">
      <w:pPr>
        <w:spacing w:after="0"/>
        <w:jc w:val="both"/>
        <w:rPr>
          <w:rFonts w:ascii="Gill Sans MT" w:hAnsi="Gill Sans MT"/>
        </w:rPr>
      </w:pPr>
      <w:r w:rsidRPr="002F1388">
        <w:rPr>
          <w:rFonts w:ascii="Gill Sans MT" w:hAnsi="Gill Sans MT"/>
          <w:u w:val="single"/>
        </w:rPr>
        <w:t>Conditions</w:t>
      </w:r>
      <w:r>
        <w:rPr>
          <w:rFonts w:ascii="Gill Sans MT" w:hAnsi="Gill Sans MT"/>
        </w:rPr>
        <w:t>:</w:t>
      </w:r>
    </w:p>
    <w:p w14:paraId="7B082731" w14:textId="61F248C7" w:rsidR="002F1388" w:rsidRPr="002F1388" w:rsidRDefault="002F1388" w:rsidP="00C72324">
      <w:pPr>
        <w:spacing w:after="0"/>
        <w:jc w:val="both"/>
        <w:rPr>
          <w:rFonts w:ascii="Gill Sans MT" w:hAnsi="Gill Sans MT"/>
        </w:rPr>
      </w:pPr>
      <w:r>
        <w:rPr>
          <w:rFonts w:ascii="Gill Sans MT" w:hAnsi="Gill Sans MT"/>
        </w:rPr>
        <w:t xml:space="preserve">Interested supplier must visit the building site for installation assessment in Amarat St. 27, next to Al Muntada El Islamic Centre, one road South of </w:t>
      </w:r>
      <w:proofErr w:type="spellStart"/>
      <w:r>
        <w:rPr>
          <w:rFonts w:ascii="Gill Sans MT" w:hAnsi="Gill Sans MT"/>
        </w:rPr>
        <w:t>Zarga</w:t>
      </w:r>
      <w:proofErr w:type="spellEnd"/>
      <w:r>
        <w:rPr>
          <w:rFonts w:ascii="Gill Sans MT" w:hAnsi="Gill Sans MT"/>
        </w:rPr>
        <w:t xml:space="preserve"> Optic Centre.</w:t>
      </w:r>
    </w:p>
    <w:p w14:paraId="48850293" w14:textId="0ABD6235" w:rsidR="00527E74" w:rsidRPr="00D1033F" w:rsidRDefault="0011225D" w:rsidP="00C72324">
      <w:pPr>
        <w:spacing w:after="0"/>
        <w:jc w:val="both"/>
        <w:rPr>
          <w:rFonts w:ascii="Gill Sans MT" w:hAnsi="Gill Sans MT"/>
        </w:rPr>
      </w:pPr>
      <w:r w:rsidRPr="00D1033F">
        <w:rPr>
          <w:rFonts w:ascii="Gill Sans MT" w:hAnsi="Gill Sans MT"/>
        </w:rPr>
        <w:t xml:space="preserve">Interested </w:t>
      </w:r>
      <w:r w:rsidR="00B02F53">
        <w:rPr>
          <w:rFonts w:ascii="Gill Sans MT" w:hAnsi="Gill Sans MT"/>
        </w:rPr>
        <w:t>companies</w:t>
      </w:r>
      <w:r w:rsidRPr="00D1033F">
        <w:rPr>
          <w:rFonts w:ascii="Gill Sans MT" w:hAnsi="Gill Sans MT"/>
        </w:rPr>
        <w:t xml:space="preserve">, </w:t>
      </w:r>
      <w:r w:rsidR="00987506">
        <w:rPr>
          <w:rFonts w:ascii="Gill Sans MT" w:hAnsi="Gill Sans MT"/>
        </w:rPr>
        <w:t xml:space="preserve">and </w:t>
      </w:r>
      <w:r w:rsidRPr="00D1033F">
        <w:rPr>
          <w:rFonts w:ascii="Gill Sans MT" w:hAnsi="Gill Sans MT"/>
        </w:rPr>
        <w:t>enterpri</w:t>
      </w:r>
      <w:r w:rsidR="00B02F53">
        <w:rPr>
          <w:rFonts w:ascii="Gill Sans MT" w:hAnsi="Gill Sans MT"/>
        </w:rPr>
        <w:t xml:space="preserve">ses </w:t>
      </w:r>
      <w:r w:rsidR="00F96B22">
        <w:rPr>
          <w:rFonts w:ascii="Gill Sans MT" w:hAnsi="Gill Sans MT"/>
        </w:rPr>
        <w:t>can obtain tender dossier</w:t>
      </w:r>
      <w:r w:rsidR="00B02F53">
        <w:rPr>
          <w:rFonts w:ascii="Gill Sans MT" w:hAnsi="Gill Sans MT"/>
        </w:rPr>
        <w:t xml:space="preserve"> </w:t>
      </w:r>
      <w:r w:rsidRPr="00D1033F">
        <w:rPr>
          <w:rFonts w:ascii="Gill Sans MT" w:hAnsi="Gill Sans MT"/>
        </w:rPr>
        <w:t>from Plan In</w:t>
      </w:r>
      <w:r w:rsidR="00CC6567" w:rsidRPr="00D1033F">
        <w:rPr>
          <w:rFonts w:ascii="Gill Sans MT" w:hAnsi="Gill Sans MT"/>
        </w:rPr>
        <w:t>ternational Sud</w:t>
      </w:r>
      <w:r w:rsidR="00AD5C04" w:rsidRPr="00D1033F">
        <w:rPr>
          <w:rFonts w:ascii="Gill Sans MT" w:hAnsi="Gill Sans MT"/>
        </w:rPr>
        <w:t>an office during working hours</w:t>
      </w:r>
      <w:r w:rsidR="00CC6567" w:rsidRPr="00D1033F">
        <w:rPr>
          <w:rFonts w:ascii="Gill Sans MT" w:hAnsi="Gill Sans MT"/>
        </w:rPr>
        <w:t xml:space="preserve"> Sunday to </w:t>
      </w:r>
      <w:r w:rsidR="000D3CE2">
        <w:rPr>
          <w:rFonts w:ascii="Gill Sans MT" w:hAnsi="Gill Sans MT"/>
        </w:rPr>
        <w:t xml:space="preserve">Thursday </w:t>
      </w:r>
      <w:r w:rsidR="00AD5C04" w:rsidRPr="00D1033F">
        <w:rPr>
          <w:rFonts w:ascii="Gill Sans MT" w:hAnsi="Gill Sans MT"/>
        </w:rPr>
        <w:t>from</w:t>
      </w:r>
      <w:r w:rsidRPr="00D1033F">
        <w:rPr>
          <w:rFonts w:ascii="Gill Sans MT" w:hAnsi="Gill Sans MT"/>
        </w:rPr>
        <w:t xml:space="preserve"> </w:t>
      </w:r>
      <w:r w:rsidRPr="00D1033F">
        <w:rPr>
          <w:rFonts w:ascii="Gill Sans MT" w:hAnsi="Gill Sans MT"/>
          <w:b/>
          <w:bCs/>
        </w:rPr>
        <w:t>08:00</w:t>
      </w:r>
      <w:r w:rsidRPr="00D1033F">
        <w:rPr>
          <w:rFonts w:ascii="Gill Sans MT" w:hAnsi="Gill Sans MT"/>
        </w:rPr>
        <w:t xml:space="preserve"> am to </w:t>
      </w:r>
      <w:r w:rsidR="00AD5C04" w:rsidRPr="00D1033F">
        <w:rPr>
          <w:rFonts w:ascii="Gill Sans MT" w:hAnsi="Gill Sans MT"/>
          <w:b/>
          <w:bCs/>
        </w:rPr>
        <w:t>0</w:t>
      </w:r>
      <w:r w:rsidR="000D3CE2">
        <w:rPr>
          <w:rFonts w:ascii="Gill Sans MT" w:hAnsi="Gill Sans MT"/>
          <w:b/>
          <w:bCs/>
        </w:rPr>
        <w:t>4</w:t>
      </w:r>
      <w:r w:rsidRPr="00D1033F">
        <w:rPr>
          <w:rFonts w:ascii="Gill Sans MT" w:hAnsi="Gill Sans MT"/>
          <w:b/>
          <w:bCs/>
        </w:rPr>
        <w:t>:00</w:t>
      </w:r>
      <w:r w:rsidR="00721B86" w:rsidRPr="00D1033F">
        <w:rPr>
          <w:rFonts w:ascii="Gill Sans MT" w:hAnsi="Gill Sans MT"/>
        </w:rPr>
        <w:t xml:space="preserve"> pm</w:t>
      </w:r>
      <w:r w:rsidR="00CC6567" w:rsidRPr="00D1033F">
        <w:rPr>
          <w:rFonts w:ascii="Gill Sans MT" w:hAnsi="Gill Sans MT"/>
        </w:rPr>
        <w:t xml:space="preserve">. </w:t>
      </w:r>
    </w:p>
    <w:p w14:paraId="31C09134" w14:textId="39A0B977" w:rsidR="00527E74" w:rsidRPr="00D1033F" w:rsidRDefault="00527E74" w:rsidP="006417E3">
      <w:pPr>
        <w:spacing w:after="0"/>
        <w:jc w:val="both"/>
        <w:rPr>
          <w:rFonts w:ascii="Gill Sans MT" w:hAnsi="Gill Sans MT"/>
          <w:b/>
          <w:caps/>
          <w:color w:val="004EB6" w:themeColor="accent3"/>
          <w:sz w:val="18"/>
          <w:szCs w:val="18"/>
          <w:u w:val="single"/>
        </w:rPr>
      </w:pPr>
      <w:r w:rsidRPr="00D1033F">
        <w:rPr>
          <w:rFonts w:ascii="Gill Sans MT" w:hAnsi="Gill Sans MT"/>
        </w:rPr>
        <w:t>Tender envelopes should be</w:t>
      </w:r>
      <w:r w:rsidR="000C1FC8" w:rsidRPr="00D1033F">
        <w:rPr>
          <w:rFonts w:ascii="Gill Sans MT" w:hAnsi="Gill Sans MT"/>
        </w:rPr>
        <w:t xml:space="preserve"> sealed in red wax and</w:t>
      </w:r>
      <w:r w:rsidRPr="00D1033F">
        <w:rPr>
          <w:rFonts w:ascii="Gill Sans MT" w:hAnsi="Gill Sans MT"/>
        </w:rPr>
        <w:t xml:space="preserve"> submitted to Plan International-Sudan Office, located at Alimtidad St.63, Khartoum East, Nile Tower, Fourth Floor, Box: 528 Sudan, Tel: </w:t>
      </w:r>
      <w:r w:rsidR="00076220" w:rsidRPr="00D1033F">
        <w:rPr>
          <w:rFonts w:ascii="Gill Sans MT" w:hAnsi="Gill Sans MT"/>
          <w:rtl/>
        </w:rPr>
        <w:t>0183231905</w:t>
      </w:r>
      <w:r w:rsidR="00076220" w:rsidRPr="00D1033F">
        <w:rPr>
          <w:rFonts w:ascii="Gill Sans MT" w:hAnsi="Gill Sans MT"/>
        </w:rPr>
        <w:t>/</w:t>
      </w:r>
      <w:r w:rsidR="00076220" w:rsidRPr="00D1033F">
        <w:rPr>
          <w:rFonts w:ascii="Gill Sans MT" w:hAnsi="Gill Sans MT"/>
          <w:rtl/>
        </w:rPr>
        <w:t>0183231906</w:t>
      </w:r>
      <w:r w:rsidR="00BC4E3C" w:rsidRPr="00D1033F">
        <w:rPr>
          <w:rFonts w:ascii="Gill Sans MT" w:hAnsi="Gill Sans MT"/>
        </w:rPr>
        <w:t xml:space="preserve">. Email address: </w:t>
      </w:r>
      <w:hyperlink r:id="rId11" w:history="1">
        <w:r w:rsidR="006F79C9" w:rsidRPr="00A26914">
          <w:rPr>
            <w:rStyle w:val="Hyperlink"/>
          </w:rPr>
          <w:t>co.sudan@plan-international.org</w:t>
        </w:r>
      </w:hyperlink>
      <w:r w:rsidR="006F79C9">
        <w:t xml:space="preserve"> </w:t>
      </w:r>
    </w:p>
    <w:p w14:paraId="438F3C86" w14:textId="77777777" w:rsidR="002F6F5B" w:rsidRPr="00D1033F" w:rsidRDefault="002F6F5B" w:rsidP="006417E3">
      <w:pPr>
        <w:spacing w:after="0"/>
        <w:jc w:val="both"/>
        <w:rPr>
          <w:rFonts w:ascii="Gill Sans MT" w:hAnsi="Gill Sans MT"/>
          <w:sz w:val="18"/>
          <w:szCs w:val="18"/>
        </w:rPr>
      </w:pPr>
      <w:r w:rsidRPr="00D1033F">
        <w:rPr>
          <w:rFonts w:ascii="Gill Sans MT" w:hAnsi="Gill Sans MT"/>
          <w:sz w:val="18"/>
          <w:szCs w:val="18"/>
        </w:rPr>
        <w:t xml:space="preserve"> </w:t>
      </w:r>
    </w:p>
    <w:p w14:paraId="6911C934" w14:textId="73389616" w:rsidR="00CC6567" w:rsidRPr="00D1033F" w:rsidRDefault="00CC6567" w:rsidP="00085411">
      <w:pPr>
        <w:spacing w:after="0"/>
        <w:jc w:val="both"/>
        <w:rPr>
          <w:rFonts w:ascii="Gill Sans MT" w:hAnsi="Gill Sans MT"/>
          <w:sz w:val="24"/>
          <w:szCs w:val="24"/>
        </w:rPr>
      </w:pPr>
      <w:r w:rsidRPr="00D1033F">
        <w:rPr>
          <w:rFonts w:ascii="Gill Sans MT" w:hAnsi="Gill Sans MT"/>
          <w:sz w:val="24"/>
          <w:szCs w:val="24"/>
        </w:rPr>
        <w:t xml:space="preserve">The </w:t>
      </w:r>
      <w:r w:rsidR="00614EC7" w:rsidRPr="00D1033F">
        <w:rPr>
          <w:rFonts w:ascii="Gill Sans MT" w:hAnsi="Gill Sans MT"/>
          <w:sz w:val="24"/>
          <w:szCs w:val="24"/>
        </w:rPr>
        <w:t>deadline for submission of</w:t>
      </w:r>
      <w:r w:rsidR="00B02F53">
        <w:rPr>
          <w:rFonts w:ascii="Gill Sans MT" w:hAnsi="Gill Sans MT"/>
          <w:sz w:val="24"/>
          <w:szCs w:val="24"/>
        </w:rPr>
        <w:t xml:space="preserve"> tenders is </w:t>
      </w:r>
      <w:r w:rsidR="00BA7806">
        <w:rPr>
          <w:rFonts w:ascii="Gill Sans MT" w:hAnsi="Gill Sans MT"/>
          <w:sz w:val="24"/>
          <w:szCs w:val="24"/>
        </w:rPr>
        <w:t>10</w:t>
      </w:r>
      <w:r w:rsidR="00BA7806" w:rsidRPr="00BA7806">
        <w:rPr>
          <w:rFonts w:ascii="Gill Sans MT" w:hAnsi="Gill Sans MT"/>
          <w:sz w:val="24"/>
          <w:szCs w:val="24"/>
          <w:vertAlign w:val="superscript"/>
        </w:rPr>
        <w:t>th</w:t>
      </w:r>
      <w:r w:rsidR="00BA7806">
        <w:rPr>
          <w:rFonts w:ascii="Gill Sans MT" w:hAnsi="Gill Sans MT"/>
          <w:sz w:val="24"/>
          <w:szCs w:val="24"/>
        </w:rPr>
        <w:t xml:space="preserve"> April</w:t>
      </w:r>
      <w:r w:rsidR="009F18D5">
        <w:rPr>
          <w:rFonts w:ascii="Gill Sans MT" w:hAnsi="Gill Sans MT"/>
          <w:sz w:val="24"/>
          <w:szCs w:val="24"/>
        </w:rPr>
        <w:t xml:space="preserve"> 2021 </w:t>
      </w:r>
      <w:r w:rsidRPr="00D1033F">
        <w:rPr>
          <w:rFonts w:ascii="Gill Sans MT" w:hAnsi="Gill Sans MT"/>
          <w:sz w:val="24"/>
          <w:szCs w:val="24"/>
        </w:rPr>
        <w:t>at 0</w:t>
      </w:r>
      <w:r w:rsidR="005C44A4">
        <w:rPr>
          <w:rFonts w:ascii="Gill Sans MT" w:hAnsi="Gill Sans MT"/>
          <w:sz w:val="24"/>
          <w:szCs w:val="24"/>
        </w:rPr>
        <w:t>4</w:t>
      </w:r>
      <w:r w:rsidRPr="00D1033F">
        <w:rPr>
          <w:rFonts w:ascii="Gill Sans MT" w:hAnsi="Gill Sans MT"/>
          <w:sz w:val="24"/>
          <w:szCs w:val="24"/>
        </w:rPr>
        <w:t>:00 pm.</w:t>
      </w:r>
    </w:p>
    <w:p w14:paraId="6A60B8A3" w14:textId="77777777" w:rsidR="006417E3" w:rsidRPr="00D1033F" w:rsidRDefault="006417E3" w:rsidP="006417E3">
      <w:pPr>
        <w:spacing w:after="0"/>
        <w:jc w:val="both"/>
        <w:rPr>
          <w:rFonts w:ascii="Gill Sans MT" w:hAnsi="Gill Sans MT"/>
        </w:rPr>
      </w:pPr>
      <w:r w:rsidRPr="00D1033F">
        <w:rPr>
          <w:rFonts w:ascii="Gill Sans MT" w:hAnsi="Gill Sans MT"/>
        </w:rPr>
        <w:t>Plan International S</w:t>
      </w:r>
      <w:r w:rsidR="001C0F96" w:rsidRPr="00D1033F">
        <w:rPr>
          <w:rFonts w:ascii="Gill Sans MT" w:hAnsi="Gill Sans MT"/>
        </w:rPr>
        <w:t>udan reserves the right</w:t>
      </w:r>
      <w:r w:rsidRPr="00D1033F">
        <w:rPr>
          <w:rFonts w:ascii="Gill Sans MT" w:hAnsi="Gill Sans MT"/>
        </w:rPr>
        <w:t xml:space="preserve"> to acce</w:t>
      </w:r>
      <w:r w:rsidR="001C0F96" w:rsidRPr="00D1033F">
        <w:rPr>
          <w:rFonts w:ascii="Gill Sans MT" w:hAnsi="Gill Sans MT"/>
        </w:rPr>
        <w:t xml:space="preserve">pt or reject any </w:t>
      </w:r>
      <w:r w:rsidRPr="00D1033F">
        <w:rPr>
          <w:rFonts w:ascii="Gill Sans MT" w:hAnsi="Gill Sans MT"/>
        </w:rPr>
        <w:t>tender.</w:t>
      </w:r>
    </w:p>
    <w:sectPr w:rsidR="006417E3" w:rsidRPr="00D1033F" w:rsidSect="000601D1">
      <w:headerReference w:type="default" r:id="rId12"/>
      <w:footerReference w:type="default" r:id="rId13"/>
      <w:headerReference w:type="first" r:id="rId14"/>
      <w:footerReference w:type="first" r:id="rId15"/>
      <w:pgSz w:w="11906" w:h="16838" w:code="9"/>
      <w:pgMar w:top="2160" w:right="1699" w:bottom="1411" w:left="1699" w:header="0" w:footer="288" w:gutter="0"/>
      <w:pgBorders w:offsetFrom="page">
        <w:top w:val="single" w:sz="4" w:space="24" w:color="004EB6" w:themeColor="accent3"/>
        <w:left w:val="single" w:sz="4" w:space="24" w:color="004EB6" w:themeColor="accent3"/>
        <w:bottom w:val="single" w:sz="4" w:space="24" w:color="004EB6" w:themeColor="accent3"/>
        <w:right w:val="single" w:sz="4" w:space="24" w:color="004EB6"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52129" w14:textId="77777777" w:rsidR="00A64CBA" w:rsidRDefault="00A64CBA" w:rsidP="00A06EE4">
      <w:pPr>
        <w:spacing w:after="0" w:line="240" w:lineRule="auto"/>
      </w:pPr>
      <w:r>
        <w:separator/>
      </w:r>
    </w:p>
  </w:endnote>
  <w:endnote w:type="continuationSeparator" w:id="0">
    <w:p w14:paraId="5D3E5771" w14:textId="77777777" w:rsidR="00A64CBA" w:rsidRDefault="00A64CBA" w:rsidP="00A0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l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6409" w14:textId="77777777" w:rsidR="00D6321D" w:rsidRDefault="00D6321D" w:rsidP="00D6321D">
    <w:pPr>
      <w:pStyle w:val="Footer"/>
      <w:spacing w:line="180" w:lineRule="exact"/>
      <w:rPr>
        <w:rFonts w:ascii="Plan" w:hAnsi="Plan"/>
        <w:sz w:val="18"/>
        <w:szCs w:val="18"/>
      </w:rPr>
    </w:pPr>
    <w:r w:rsidRPr="00EF0F6D">
      <w:rPr>
        <w:rFonts w:ascii="Plan" w:hAnsi="Plan"/>
        <w:b/>
        <w:bCs/>
      </w:rPr>
      <w:t>Program Units</w:t>
    </w:r>
    <w:r>
      <w:rPr>
        <w:rFonts w:ascii="Plan" w:hAnsi="Plan"/>
        <w:sz w:val="18"/>
        <w:szCs w:val="18"/>
      </w:rPr>
      <w:t xml:space="preserve">   </w:t>
    </w:r>
    <w:r w:rsidRPr="00111EF5">
      <w:rPr>
        <w:rFonts w:ascii="Plan" w:hAnsi="Plan"/>
        <w:sz w:val="18"/>
        <w:szCs w:val="18"/>
      </w:rPr>
      <w:t>Kassala: Telephone (0411) 22828/22592 River Atbara PU: Telephone (0422)22258 FAX 0422)22260 Ed-Edduweim PU Telephone: (0531)22230 Alaga PU Telephone: (0531) 22301 Guli PU Telephone: (0571) 21046 North Kordofan PU Telephone: (0611) 22316 FAX (0611)21988</w:t>
    </w:r>
    <w:r>
      <w:rPr>
        <w:rFonts w:ascii="Plan" w:hAnsi="Plan"/>
        <w:sz w:val="18"/>
        <w:szCs w:val="18"/>
      </w:rPr>
      <w:t>- North Darfur –Elfashir office telephone (</w:t>
    </w:r>
    <w:r w:rsidRPr="00E04F80">
      <w:rPr>
        <w:rFonts w:ascii="Plan" w:hAnsi="Plan"/>
        <w:sz w:val="18"/>
        <w:szCs w:val="18"/>
      </w:rPr>
      <w:t>0154)890 835</w:t>
    </w:r>
  </w:p>
  <w:p w14:paraId="008F7C53" w14:textId="77777777" w:rsidR="00D6321D" w:rsidRPr="00D6321D" w:rsidRDefault="00D63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F792" w14:textId="77777777" w:rsidR="00387E5B" w:rsidRDefault="00387E5B" w:rsidP="00333CDC">
    <w:pPr>
      <w:pStyle w:val="Footer"/>
      <w:spacing w:line="180" w:lineRule="exact"/>
      <w:rPr>
        <w:rFonts w:ascii="Plan" w:hAnsi="Plan"/>
        <w:sz w:val="18"/>
        <w:szCs w:val="18"/>
      </w:rPr>
    </w:pPr>
    <w:r w:rsidRPr="00EF0F6D">
      <w:rPr>
        <w:rFonts w:ascii="Plan" w:hAnsi="Plan"/>
        <w:b/>
        <w:bCs/>
      </w:rPr>
      <w:t xml:space="preserve">Program </w:t>
    </w:r>
    <w:r w:rsidR="00333CDC">
      <w:rPr>
        <w:rFonts w:ascii="Plan" w:hAnsi="Plan"/>
        <w:b/>
        <w:bCs/>
      </w:rPr>
      <w:t>Areas</w:t>
    </w:r>
    <w:r>
      <w:rPr>
        <w:rFonts w:ascii="Plan" w:hAnsi="Plan"/>
        <w:sz w:val="18"/>
        <w:szCs w:val="18"/>
      </w:rPr>
      <w:t xml:space="preserve">   </w:t>
    </w:r>
    <w:r w:rsidRPr="00111EF5">
      <w:rPr>
        <w:rFonts w:ascii="Plan" w:hAnsi="Plan"/>
        <w:sz w:val="18"/>
        <w:szCs w:val="18"/>
      </w:rPr>
      <w:t>Kassala: Telephone (0</w:t>
    </w:r>
    <w:r w:rsidR="00333CDC">
      <w:rPr>
        <w:rFonts w:ascii="Plan" w:hAnsi="Plan"/>
        <w:sz w:val="18"/>
        <w:szCs w:val="18"/>
      </w:rPr>
      <w:t>411) 22828/22592 River Atbara</w:t>
    </w:r>
    <w:r w:rsidRPr="00111EF5">
      <w:rPr>
        <w:rFonts w:ascii="Plan" w:hAnsi="Plan"/>
        <w:sz w:val="18"/>
        <w:szCs w:val="18"/>
      </w:rPr>
      <w:t>: Telephone (0422)222</w:t>
    </w:r>
    <w:r w:rsidR="00333CDC">
      <w:rPr>
        <w:rFonts w:ascii="Plan" w:hAnsi="Plan"/>
        <w:sz w:val="18"/>
        <w:szCs w:val="18"/>
      </w:rPr>
      <w:t>58 FAX 0422)22260 Ed-Edduweim Telephone: (0531)22230 Alaga Telephone: (0531) 22301 Guli</w:t>
    </w:r>
    <w:r w:rsidRPr="00111EF5">
      <w:rPr>
        <w:rFonts w:ascii="Plan" w:hAnsi="Plan"/>
        <w:sz w:val="18"/>
        <w:szCs w:val="18"/>
      </w:rPr>
      <w:t xml:space="preserve"> Telephone:</w:t>
    </w:r>
    <w:r w:rsidR="00333CDC">
      <w:rPr>
        <w:rFonts w:ascii="Plan" w:hAnsi="Plan"/>
        <w:sz w:val="18"/>
        <w:szCs w:val="18"/>
      </w:rPr>
      <w:t xml:space="preserve"> (0571) 21046 North Kordofan </w:t>
    </w:r>
    <w:r w:rsidRPr="00111EF5">
      <w:rPr>
        <w:rFonts w:ascii="Plan" w:hAnsi="Plan"/>
        <w:sz w:val="18"/>
        <w:szCs w:val="18"/>
      </w:rPr>
      <w:t>Telephone: (0611) 22316 FAX (0611)21988</w:t>
    </w:r>
    <w:r>
      <w:rPr>
        <w:rFonts w:ascii="Plan" w:hAnsi="Plan"/>
        <w:sz w:val="18"/>
        <w:szCs w:val="18"/>
      </w:rPr>
      <w:t>- North Darfur –Elfashir office telephone (</w:t>
    </w:r>
    <w:r w:rsidRPr="00E04F80">
      <w:rPr>
        <w:rFonts w:ascii="Plan" w:hAnsi="Plan"/>
        <w:sz w:val="18"/>
        <w:szCs w:val="18"/>
      </w:rPr>
      <w:t>0154)890 835</w:t>
    </w:r>
  </w:p>
  <w:p w14:paraId="202F75A8" w14:textId="77777777" w:rsidR="00387E5B" w:rsidRPr="00111EF5" w:rsidRDefault="00387E5B" w:rsidP="00387E5B">
    <w:pPr>
      <w:pStyle w:val="Footer"/>
      <w:spacing w:line="180" w:lineRule="exact"/>
      <w:rPr>
        <w:rFonts w:ascii="Plan" w:hAnsi="Plan"/>
        <w:sz w:val="18"/>
        <w:szCs w:val="18"/>
      </w:rPr>
    </w:pPr>
  </w:p>
  <w:p w14:paraId="57C16ACC" w14:textId="77777777" w:rsidR="00387E5B" w:rsidRPr="00111EF5" w:rsidRDefault="00387E5B" w:rsidP="00387E5B">
    <w:pPr>
      <w:pStyle w:val="Footer"/>
      <w:spacing w:line="180" w:lineRule="exact"/>
      <w:jc w:val="center"/>
      <w:rPr>
        <w:rFonts w:ascii="Plan" w:hAnsi="Plan"/>
        <w:b/>
        <w:bCs/>
      </w:rPr>
    </w:pPr>
    <w:r>
      <w:rPr>
        <w:rFonts w:ascii="Plan" w:hAnsi="Plan"/>
        <w:b/>
        <w:bCs/>
      </w:rPr>
      <w:t xml:space="preserve">Bringing hearts and minds together for children </w:t>
    </w:r>
  </w:p>
  <w:p w14:paraId="322AF9DD" w14:textId="77777777" w:rsidR="0047766C" w:rsidRPr="00387E5B" w:rsidRDefault="0047766C" w:rsidP="0038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9CBB" w14:textId="77777777" w:rsidR="00A64CBA" w:rsidRDefault="00A64CBA" w:rsidP="00A06EE4">
      <w:pPr>
        <w:spacing w:after="0" w:line="240" w:lineRule="auto"/>
      </w:pPr>
      <w:r>
        <w:separator/>
      </w:r>
    </w:p>
  </w:footnote>
  <w:footnote w:type="continuationSeparator" w:id="0">
    <w:p w14:paraId="70B055BF" w14:textId="77777777" w:rsidR="00A64CBA" w:rsidRDefault="00A64CBA" w:rsidP="00A0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03CD" w14:textId="77777777" w:rsidR="00AD51AD" w:rsidRDefault="00AD51AD" w:rsidP="00AD51AD">
    <w:pPr>
      <w:pStyle w:val="Header"/>
    </w:pPr>
    <w:r w:rsidRPr="000F7952">
      <w:rPr>
        <w:noProof/>
        <w:lang w:val="en-US"/>
      </w:rPr>
      <w:drawing>
        <wp:anchor distT="0" distB="0" distL="114300" distR="114300" simplePos="0" relativeHeight="251667456" behindDoc="1" locked="1" layoutInCell="1" allowOverlap="1" wp14:anchorId="6A988995" wp14:editId="78E31AC0">
          <wp:simplePos x="0" y="0"/>
          <wp:positionH relativeFrom="page">
            <wp:posOffset>1058545</wp:posOffset>
          </wp:positionH>
          <wp:positionV relativeFrom="page">
            <wp:posOffset>514985</wp:posOffset>
          </wp:positionV>
          <wp:extent cx="1512000" cy="57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66432" behindDoc="1" locked="1" layoutInCell="1" allowOverlap="1" wp14:anchorId="3B864118" wp14:editId="287C0D9D">
              <wp:simplePos x="0" y="0"/>
              <wp:positionH relativeFrom="page">
                <wp:posOffset>3509010</wp:posOffset>
              </wp:positionH>
              <wp:positionV relativeFrom="page">
                <wp:posOffset>517525</wp:posOffset>
              </wp:positionV>
              <wp:extent cx="3451225" cy="676275"/>
              <wp:effectExtent l="0" t="0" r="0" b="9525"/>
              <wp:wrapNone/>
              <wp:docPr id="1" name="Group 1"/>
              <wp:cNvGraphicFramePr/>
              <a:graphic xmlns:a="http://schemas.openxmlformats.org/drawingml/2006/main">
                <a:graphicData uri="http://schemas.microsoft.com/office/word/2010/wordprocessingGroup">
                  <wpg:wgp>
                    <wpg:cNvGrpSpPr/>
                    <wpg:grpSpPr>
                      <a:xfrm>
                        <a:off x="0" y="0"/>
                        <a:ext cx="3451225" cy="676275"/>
                        <a:chOff x="0" y="0"/>
                        <a:chExt cx="2980500" cy="676800"/>
                      </a:xfrm>
                    </wpg:grpSpPr>
                    <wps:wsp>
                      <wps:cNvPr id="2" name="Text Box 2"/>
                      <wps:cNvSpPr txBox="1">
                        <a:spLocks noChangeArrowheads="1"/>
                      </wps:cNvSpPr>
                      <wps:spPr bwMode="auto">
                        <a:xfrm>
                          <a:off x="0" y="0"/>
                          <a:ext cx="1198800" cy="676800"/>
                        </a:xfrm>
                        <a:prstGeom prst="rect">
                          <a:avLst/>
                        </a:prstGeom>
                        <a:noFill/>
                        <a:ln w="9525">
                          <a:noFill/>
                          <a:miter lim="800000"/>
                          <a:headEnd/>
                          <a:tailEnd/>
                        </a:ln>
                      </wps:spPr>
                      <wps:txbx>
                        <w:txbxContent>
                          <w:p w14:paraId="7B7294D2" w14:textId="77777777" w:rsidR="00AD51AD" w:rsidRPr="00346829" w:rsidRDefault="00AD51AD" w:rsidP="00AD51AD">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75C43931"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The Nile Tower, Fourth Floor</w:t>
                            </w:r>
                          </w:p>
                          <w:p w14:paraId="03D30537"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Block 10, Building #20, Street 63</w:t>
                            </w:r>
                          </w:p>
                          <w:p w14:paraId="517BBE8F"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Alimtedad, East Khartoum</w:t>
                            </w:r>
                          </w:p>
                          <w:p w14:paraId="134A5AE7"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PO Box 528, SUDAN</w:t>
                            </w:r>
                          </w:p>
                          <w:p w14:paraId="268E196D" w14:textId="77777777" w:rsidR="00AD51AD" w:rsidRDefault="00AD51AD" w:rsidP="00AD51AD">
                            <w:pPr>
                              <w:pStyle w:val="CUSTOMHeaderGrey"/>
                            </w:pPr>
                          </w:p>
                        </w:txbxContent>
                      </wps:txbx>
                      <wps:bodyPr rot="0" vert="horz" wrap="square" lIns="0" tIns="0" rIns="0" bIns="0" anchor="t" anchorCtr="0">
                        <a:noAutofit/>
                      </wps:bodyPr>
                    </wps:wsp>
                    <wps:wsp>
                      <wps:cNvPr id="4" name="Text Box 2"/>
                      <wps:cNvSpPr txBox="1">
                        <a:spLocks noChangeArrowheads="1"/>
                      </wps:cNvSpPr>
                      <wps:spPr bwMode="auto">
                        <a:xfrm>
                          <a:off x="1562100" y="0"/>
                          <a:ext cx="1418400" cy="676800"/>
                        </a:xfrm>
                        <a:prstGeom prst="rect">
                          <a:avLst/>
                        </a:prstGeom>
                        <a:noFill/>
                        <a:ln w="9525">
                          <a:noFill/>
                          <a:miter lim="800000"/>
                          <a:headEnd/>
                          <a:tailEnd/>
                        </a:ln>
                      </wps:spPr>
                      <wps:txbx>
                        <w:txbxContent>
                          <w:p w14:paraId="1A0F6408" w14:textId="77777777" w:rsidR="00AD51AD" w:rsidRPr="00346829" w:rsidRDefault="00AD51AD" w:rsidP="00AD51AD">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Tel:</w:t>
                            </w:r>
                            <w:r w:rsidRPr="00346829">
                              <w:rPr>
                                <w:rFonts w:ascii="Arial" w:eastAsia="Arial" w:hAnsi="Arial" w:cs="Arial"/>
                                <w:b/>
                                <w:bCs/>
                                <w:color w:val="4C4C4C"/>
                                <w:kern w:val="12"/>
                                <w:sz w:val="14"/>
                                <w:lang w:val="en-US"/>
                              </w:rPr>
                              <w:t xml:space="preserve"> </w:t>
                            </w:r>
                            <w:r>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 (0) 183 231 905 / 6</w:t>
                            </w:r>
                          </w:p>
                          <w:p w14:paraId="5B7D502F" w14:textId="77777777" w:rsidR="00AD51AD" w:rsidRPr="00346829" w:rsidRDefault="00AD51AD" w:rsidP="00AD51AD">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Fax:</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+249(0) 183 227 041</w:t>
                            </w:r>
                          </w:p>
                          <w:p w14:paraId="717A0DA3"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lang w:val="en-US"/>
                              </w:rPr>
                              <w:t>Email:</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co.sudan@plan-international.org</w:t>
                            </w:r>
                            <w:r w:rsidRPr="00346829">
                              <w:rPr>
                                <w:rFonts w:ascii="Arial" w:eastAsia="Arial" w:hAnsi="Arial" w:cs="Arial"/>
                                <w:color w:val="4C4C4C"/>
                                <w:kern w:val="12"/>
                                <w:sz w:val="14"/>
                              </w:rPr>
                              <w:t xml:space="preserve"> www.plan-international.org</w:t>
                            </w:r>
                          </w:p>
                          <w:p w14:paraId="726A1C00" w14:textId="77777777" w:rsidR="00AD51AD" w:rsidRDefault="00AD51AD" w:rsidP="00AD51AD">
                            <w:pPr>
                              <w:pStyle w:val="CUSTOMHeaderGrey"/>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864118" id="Group 1" o:spid="_x0000_s1026" style="position:absolute;margin-left:276.3pt;margin-top:40.75pt;width:271.75pt;height:53.25pt;z-index:-251650048;mso-position-horizontal-relative:page;mso-position-vertical-relative:page;mso-width-relative:margin;mso-height-relative:margin" coordsize="2980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">
              <v:shapetype id="_x0000_t202" coordsize="21600,21600" o:spt="202" path="m,l,21600r21600,l21600,xe">
                <v:stroke joinstyle="miter"/>
                <v:path gradientshapeok="t" o:connecttype="rect"/>
              </v:shapetype>
              <v:shape id="Text Box 2" o:spid="_x0000_s1027" type="#_x0000_t202" style="position:absolute;width:11988;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7294D2" w14:textId="77777777" w:rsidR="00AD51AD" w:rsidRPr="00346829" w:rsidRDefault="00AD51AD" w:rsidP="00AD51AD">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75C43931"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The Nile Tower, Fourth Floor</w:t>
                      </w:r>
                    </w:p>
                    <w:p w14:paraId="03D30537"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Block 10, Building #20, Street 63</w:t>
                      </w:r>
                    </w:p>
                    <w:p w14:paraId="517BBE8F"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Alimtedad, East Khartoum</w:t>
                      </w:r>
                    </w:p>
                    <w:p w14:paraId="134A5AE7"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PO Box 528, SUDAN</w:t>
                      </w:r>
                    </w:p>
                    <w:p w14:paraId="268E196D" w14:textId="77777777" w:rsidR="00AD51AD" w:rsidRDefault="00AD51AD" w:rsidP="00AD51AD">
                      <w:pPr>
                        <w:pStyle w:val="CUSTOMHeaderGrey"/>
                      </w:pPr>
                    </w:p>
                  </w:txbxContent>
                </v:textbox>
              </v:shape>
              <v:shape id="Text Box 2" o:spid="_x0000_s1028" type="#_x0000_t202" style="position:absolute;left:15621;width:14184;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0F6408" w14:textId="77777777" w:rsidR="00AD51AD" w:rsidRPr="00346829" w:rsidRDefault="00AD51AD" w:rsidP="00AD51AD">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Tel:</w:t>
                      </w:r>
                      <w:r w:rsidRPr="00346829">
                        <w:rPr>
                          <w:rFonts w:ascii="Arial" w:eastAsia="Arial" w:hAnsi="Arial" w:cs="Arial"/>
                          <w:b/>
                          <w:bCs/>
                          <w:color w:val="4C4C4C"/>
                          <w:kern w:val="12"/>
                          <w:sz w:val="14"/>
                          <w:lang w:val="en-US"/>
                        </w:rPr>
                        <w:t xml:space="preserve"> </w:t>
                      </w:r>
                      <w:r>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 (0) 183 231 905 / 6</w:t>
                      </w:r>
                    </w:p>
                    <w:p w14:paraId="5B7D502F" w14:textId="77777777" w:rsidR="00AD51AD" w:rsidRPr="00346829" w:rsidRDefault="00AD51AD" w:rsidP="00AD51AD">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Fax:</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+249(0) 183 227 041</w:t>
                      </w:r>
                    </w:p>
                    <w:p w14:paraId="717A0DA3" w14:textId="77777777" w:rsidR="00AD51AD" w:rsidRPr="00346829" w:rsidRDefault="00AD51AD" w:rsidP="00AD51AD">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lang w:val="en-US"/>
                        </w:rPr>
                        <w:t>Email:</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co.sudan@plan-international.org</w:t>
                      </w:r>
                      <w:r w:rsidRPr="00346829">
                        <w:rPr>
                          <w:rFonts w:ascii="Arial" w:eastAsia="Arial" w:hAnsi="Arial" w:cs="Arial"/>
                          <w:color w:val="4C4C4C"/>
                          <w:kern w:val="12"/>
                          <w:sz w:val="14"/>
                        </w:rPr>
                        <w:t xml:space="preserve"> www.plan-international.org</w:t>
                      </w:r>
                    </w:p>
                    <w:p w14:paraId="726A1C00" w14:textId="77777777" w:rsidR="00AD51AD" w:rsidRDefault="00AD51AD" w:rsidP="00AD51AD">
                      <w:pPr>
                        <w:pStyle w:val="CUSTOMHeaderGrey"/>
                      </w:pPr>
                    </w:p>
                  </w:txbxContent>
                </v:textbox>
              </v:shape>
              <w10:wrap anchorx="page" anchory="page"/>
              <w10:anchorlock/>
            </v:group>
          </w:pict>
        </mc:Fallback>
      </mc:AlternateContent>
    </w:r>
  </w:p>
  <w:p w14:paraId="3B049276" w14:textId="77777777" w:rsidR="00DB70F3" w:rsidRDefault="00DB70F3" w:rsidP="00A45CA2">
    <w:pPr>
      <w:pStyle w:val="CUSTOM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BD9B" w14:textId="77777777" w:rsidR="00A06EE4" w:rsidRDefault="000F7952">
    <w:pPr>
      <w:pStyle w:val="Header"/>
    </w:pPr>
    <w:r w:rsidRPr="000F7952">
      <w:rPr>
        <w:noProof/>
        <w:lang w:val="en-US"/>
      </w:rPr>
      <w:drawing>
        <wp:anchor distT="0" distB="0" distL="114300" distR="114300" simplePos="0" relativeHeight="251664384" behindDoc="1" locked="1" layoutInCell="1" allowOverlap="1" wp14:anchorId="3A22F5FC" wp14:editId="6A4395FE">
          <wp:simplePos x="0" y="0"/>
          <wp:positionH relativeFrom="page">
            <wp:posOffset>1057275</wp:posOffset>
          </wp:positionH>
          <wp:positionV relativeFrom="page">
            <wp:posOffset>514350</wp:posOffset>
          </wp:positionV>
          <wp:extent cx="151130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644">
      <w:rPr>
        <w:noProof/>
        <w:lang w:val="en-US"/>
      </w:rPr>
      <mc:AlternateContent>
        <mc:Choice Requires="wpg">
          <w:drawing>
            <wp:anchor distT="0" distB="0" distL="114300" distR="114300" simplePos="0" relativeHeight="251663360" behindDoc="1" locked="1" layoutInCell="1" allowOverlap="1" wp14:anchorId="3DDE1C1F" wp14:editId="0CE9ABDA">
              <wp:simplePos x="0" y="0"/>
              <wp:positionH relativeFrom="page">
                <wp:posOffset>3505200</wp:posOffset>
              </wp:positionH>
              <wp:positionV relativeFrom="page">
                <wp:posOffset>514350</wp:posOffset>
              </wp:positionV>
              <wp:extent cx="3451225" cy="676275"/>
              <wp:effectExtent l="0" t="0" r="0" b="9525"/>
              <wp:wrapNone/>
              <wp:docPr id="7" name="Group 7"/>
              <wp:cNvGraphicFramePr/>
              <a:graphic xmlns:a="http://schemas.openxmlformats.org/drawingml/2006/main">
                <a:graphicData uri="http://schemas.microsoft.com/office/word/2010/wordprocessingGroup">
                  <wpg:wgp>
                    <wpg:cNvGrpSpPr/>
                    <wpg:grpSpPr>
                      <a:xfrm>
                        <a:off x="0" y="0"/>
                        <a:ext cx="3451225" cy="676275"/>
                        <a:chOff x="0" y="0"/>
                        <a:chExt cx="2980500" cy="676800"/>
                      </a:xfrm>
                    </wpg:grpSpPr>
                    <wps:wsp>
                      <wps:cNvPr id="217" name="Text Box 2"/>
                      <wps:cNvSpPr txBox="1">
                        <a:spLocks noChangeArrowheads="1"/>
                      </wps:cNvSpPr>
                      <wps:spPr bwMode="auto">
                        <a:xfrm>
                          <a:off x="0" y="0"/>
                          <a:ext cx="1198800" cy="676800"/>
                        </a:xfrm>
                        <a:prstGeom prst="rect">
                          <a:avLst/>
                        </a:prstGeom>
                        <a:noFill/>
                        <a:ln w="9525">
                          <a:noFill/>
                          <a:miter lim="800000"/>
                          <a:headEnd/>
                          <a:tailEnd/>
                        </a:ln>
                      </wps:spPr>
                      <wps:txbx>
                        <w:txbxContent>
                          <w:p w14:paraId="6A233728" w14:textId="77777777" w:rsidR="00346829" w:rsidRPr="00346829" w:rsidRDefault="00346829" w:rsidP="00346829">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6407E773"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The Nile Tower, Fourth Floor</w:t>
                            </w:r>
                          </w:p>
                          <w:p w14:paraId="1E471287"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Block 10, Building #20, Street 63</w:t>
                            </w:r>
                          </w:p>
                          <w:p w14:paraId="279E802A"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Alimtedad, East Khartoum</w:t>
                            </w:r>
                          </w:p>
                          <w:p w14:paraId="06A78ACD"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PO Box 528, SUDAN</w:t>
                            </w:r>
                          </w:p>
                          <w:p w14:paraId="64848F25" w14:textId="77777777" w:rsidR="002F211B" w:rsidRDefault="002F211B" w:rsidP="00EE683A">
                            <w:pPr>
                              <w:pStyle w:val="CUSTOMHeaderGrey"/>
                            </w:pPr>
                          </w:p>
                        </w:txbxContent>
                      </wps:txbx>
                      <wps:bodyPr rot="0" vert="horz" wrap="square" lIns="0" tIns="0" rIns="0" bIns="0" anchor="t" anchorCtr="0">
                        <a:noAutofit/>
                      </wps:bodyPr>
                    </wps:wsp>
                    <wps:wsp>
                      <wps:cNvPr id="6" name="Text Box 2"/>
                      <wps:cNvSpPr txBox="1">
                        <a:spLocks noChangeArrowheads="1"/>
                      </wps:cNvSpPr>
                      <wps:spPr bwMode="auto">
                        <a:xfrm>
                          <a:off x="1381943" y="0"/>
                          <a:ext cx="1598557" cy="676800"/>
                        </a:xfrm>
                        <a:prstGeom prst="rect">
                          <a:avLst/>
                        </a:prstGeom>
                        <a:noFill/>
                        <a:ln w="9525">
                          <a:noFill/>
                          <a:miter lim="800000"/>
                          <a:headEnd/>
                          <a:tailEnd/>
                        </a:ln>
                      </wps:spPr>
                      <wps:txbx>
                        <w:txbxContent>
                          <w:p w14:paraId="2A6805EB" w14:textId="77777777" w:rsidR="00346829" w:rsidRPr="00346829" w:rsidRDefault="00346829" w:rsidP="00346829">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Tel:</w:t>
                            </w:r>
                            <w:r w:rsidRPr="00346829">
                              <w:rPr>
                                <w:rFonts w:ascii="Arial" w:eastAsia="Arial" w:hAnsi="Arial" w:cs="Arial"/>
                                <w:b/>
                                <w:bCs/>
                                <w:color w:val="4C4C4C"/>
                                <w:kern w:val="12"/>
                                <w:sz w:val="14"/>
                                <w:lang w:val="en-US"/>
                              </w:rPr>
                              <w:t xml:space="preserve"> </w:t>
                            </w:r>
                            <w:r>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 (0) 183 231 905 / 6</w:t>
                            </w:r>
                          </w:p>
                          <w:p w14:paraId="73B7DC96" w14:textId="77777777" w:rsidR="00346829" w:rsidRPr="00346829" w:rsidRDefault="00346829" w:rsidP="00346829">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Fax:</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+249(0) 183 227 041</w:t>
                            </w:r>
                          </w:p>
                          <w:p w14:paraId="6F966CFC"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lang w:val="en-US"/>
                              </w:rPr>
                              <w:t>Email:</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co.sudan@plan-international.org</w:t>
                            </w:r>
                            <w:r w:rsidRPr="00346829">
                              <w:rPr>
                                <w:rFonts w:ascii="Arial" w:eastAsia="Arial" w:hAnsi="Arial" w:cs="Arial"/>
                                <w:color w:val="4C4C4C"/>
                                <w:kern w:val="12"/>
                                <w:sz w:val="14"/>
                              </w:rPr>
                              <w:t xml:space="preserve"> www.plan-international.org</w:t>
                            </w:r>
                          </w:p>
                          <w:p w14:paraId="78E0018B" w14:textId="77777777" w:rsidR="000A4644" w:rsidRDefault="000A4644" w:rsidP="002D4C52">
                            <w:pPr>
                              <w:pStyle w:val="CUSTOMHeaderGrey"/>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DE1C1F" id="Group 7" o:spid="_x0000_s1029" style="position:absolute;margin-left:276pt;margin-top:40.5pt;width:271.75pt;height:53.25pt;z-index:-251653120;mso-position-horizontal-relative:page;mso-position-vertical-relative:page;mso-width-relative:margin;mso-height-relative:margin" coordsize="2980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">
              <v:shapetype id="_x0000_t202" coordsize="21600,21600" o:spt="202" path="m,l,21600r21600,l21600,xe">
                <v:stroke joinstyle="miter"/>
                <v:path gradientshapeok="t" o:connecttype="rect"/>
              </v:shapetype>
              <v:shape id="Text Box 2" o:spid="_x0000_s1030" type="#_x0000_t202" style="position:absolute;width:11988;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6A233728" w14:textId="77777777" w:rsidR="00346829" w:rsidRPr="00346829" w:rsidRDefault="00346829" w:rsidP="00346829">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6407E773"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The Nile Tower, Fourth Floor</w:t>
                      </w:r>
                    </w:p>
                    <w:p w14:paraId="1E471287"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Block 10, Building #20, Street 63</w:t>
                      </w:r>
                    </w:p>
                    <w:p w14:paraId="279E802A"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Alimtedad, East Khartoum</w:t>
                      </w:r>
                    </w:p>
                    <w:p w14:paraId="06A78ACD"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lang w:val="en-US"/>
                        </w:rPr>
                      </w:pPr>
                      <w:r w:rsidRPr="00346829">
                        <w:rPr>
                          <w:rFonts w:ascii="Arial" w:eastAsia="Arial" w:hAnsi="Arial" w:cs="Arial"/>
                          <w:color w:val="4C4C4C"/>
                          <w:kern w:val="12"/>
                          <w:sz w:val="14"/>
                          <w:lang w:val="en-US"/>
                        </w:rPr>
                        <w:t>PO Box 528, SUDAN</w:t>
                      </w:r>
                    </w:p>
                    <w:p w14:paraId="64848F25" w14:textId="77777777" w:rsidR="002F211B" w:rsidRDefault="002F211B" w:rsidP="00EE683A">
                      <w:pPr>
                        <w:pStyle w:val="CUSTOMHeaderGrey"/>
                      </w:pPr>
                    </w:p>
                  </w:txbxContent>
                </v:textbox>
              </v:shape>
              <v:shape id="Text Box 2" o:spid="_x0000_s1031" type="#_x0000_t202" style="position:absolute;left:13819;width:15986;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A6805EB" w14:textId="77777777" w:rsidR="00346829" w:rsidRPr="00346829" w:rsidRDefault="00346829" w:rsidP="00346829">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Tel:</w:t>
                      </w:r>
                      <w:r w:rsidRPr="00346829">
                        <w:rPr>
                          <w:rFonts w:ascii="Arial" w:eastAsia="Arial" w:hAnsi="Arial" w:cs="Arial"/>
                          <w:b/>
                          <w:bCs/>
                          <w:color w:val="4C4C4C"/>
                          <w:kern w:val="12"/>
                          <w:sz w:val="14"/>
                          <w:lang w:val="en-US"/>
                        </w:rPr>
                        <w:t xml:space="preserve"> </w:t>
                      </w:r>
                      <w:r>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 (0) 183 231 905 / 6</w:t>
                      </w:r>
                    </w:p>
                    <w:p w14:paraId="73B7DC96" w14:textId="77777777" w:rsidR="00346829" w:rsidRPr="00346829" w:rsidRDefault="00346829" w:rsidP="00346829">
                      <w:pPr>
                        <w:tabs>
                          <w:tab w:val="left" w:pos="510"/>
                        </w:tabs>
                        <w:suppressAutoHyphens/>
                        <w:spacing w:after="0" w:line="180" w:lineRule="atLeast"/>
                        <w:rPr>
                          <w:rFonts w:ascii="Arial" w:eastAsia="Arial" w:hAnsi="Arial" w:cs="Arial"/>
                          <w:b/>
                          <w:bCs/>
                          <w:color w:val="4C4C4C"/>
                          <w:kern w:val="12"/>
                          <w:sz w:val="14"/>
                          <w:lang w:val="en-US"/>
                        </w:rPr>
                      </w:pPr>
                      <w:r w:rsidRPr="00346829">
                        <w:rPr>
                          <w:rFonts w:ascii="Arial" w:eastAsia="Arial" w:hAnsi="Arial" w:cs="Arial"/>
                          <w:color w:val="4C4C4C"/>
                          <w:kern w:val="12"/>
                          <w:sz w:val="14"/>
                          <w:lang w:val="en-US"/>
                        </w:rPr>
                        <w:t>Fax:</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+249(0) 183 227 041</w:t>
                      </w:r>
                    </w:p>
                    <w:p w14:paraId="6F966CFC" w14:textId="77777777" w:rsidR="00346829" w:rsidRPr="00346829" w:rsidRDefault="00346829" w:rsidP="00346829">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lang w:val="en-US"/>
                        </w:rPr>
                        <w:t>Email:</w:t>
                      </w:r>
                      <w:r w:rsidRPr="00346829">
                        <w:rPr>
                          <w:rFonts w:ascii="Arial" w:eastAsia="Arial" w:hAnsi="Arial" w:cs="Arial"/>
                          <w:b/>
                          <w:bCs/>
                          <w:color w:val="4C4C4C"/>
                          <w:kern w:val="12"/>
                          <w:sz w:val="14"/>
                          <w:lang w:val="en-US"/>
                        </w:rPr>
                        <w:t xml:space="preserve"> </w:t>
                      </w:r>
                      <w:r w:rsidRPr="00346829">
                        <w:rPr>
                          <w:rFonts w:ascii="Arial" w:eastAsia="Arial" w:hAnsi="Arial" w:cs="Arial"/>
                          <w:color w:val="4C4C4C"/>
                          <w:kern w:val="12"/>
                          <w:sz w:val="14"/>
                          <w:lang w:val="en-US"/>
                        </w:rPr>
                        <w:t>co.sudan@plan-international.org</w:t>
                      </w:r>
                      <w:r w:rsidRPr="00346829">
                        <w:rPr>
                          <w:rFonts w:ascii="Arial" w:eastAsia="Arial" w:hAnsi="Arial" w:cs="Arial"/>
                          <w:color w:val="4C4C4C"/>
                          <w:kern w:val="12"/>
                          <w:sz w:val="14"/>
                        </w:rPr>
                        <w:t xml:space="preserve"> www.plan-international.org</w:t>
                      </w:r>
                    </w:p>
                    <w:p w14:paraId="78E0018B" w14:textId="77777777" w:rsidR="000A4644" w:rsidRDefault="000A4644" w:rsidP="002D4C52">
                      <w:pPr>
                        <w:pStyle w:val="CUSTOMHeaderGrey"/>
                      </w:pPr>
                    </w:p>
                  </w:txbxContent>
                </v:textbox>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73E1"/>
    <w:multiLevelType w:val="hybridMultilevel"/>
    <w:tmpl w:val="8DAC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66822"/>
    <w:multiLevelType w:val="hybridMultilevel"/>
    <w:tmpl w:val="74649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FD265B"/>
    <w:multiLevelType w:val="hybridMultilevel"/>
    <w:tmpl w:val="4E382B9E"/>
    <w:lvl w:ilvl="0" w:tplc="FA30AF66">
      <w:start w:val="1"/>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6A"/>
    <w:rsid w:val="00004CEC"/>
    <w:rsid w:val="00010CEE"/>
    <w:rsid w:val="00022592"/>
    <w:rsid w:val="00036A71"/>
    <w:rsid w:val="000413A6"/>
    <w:rsid w:val="0005211D"/>
    <w:rsid w:val="000601D1"/>
    <w:rsid w:val="000665BB"/>
    <w:rsid w:val="00076220"/>
    <w:rsid w:val="00077B0E"/>
    <w:rsid w:val="00085411"/>
    <w:rsid w:val="00097B02"/>
    <w:rsid w:val="000A2931"/>
    <w:rsid w:val="000A4644"/>
    <w:rsid w:val="000A7292"/>
    <w:rsid w:val="000B50BA"/>
    <w:rsid w:val="000B559B"/>
    <w:rsid w:val="000C1FC8"/>
    <w:rsid w:val="000C7B17"/>
    <w:rsid w:val="000D3CE2"/>
    <w:rsid w:val="000D6778"/>
    <w:rsid w:val="000E337B"/>
    <w:rsid w:val="000E5C21"/>
    <w:rsid w:val="000F7952"/>
    <w:rsid w:val="00106824"/>
    <w:rsid w:val="0011225D"/>
    <w:rsid w:val="00121FED"/>
    <w:rsid w:val="00131E11"/>
    <w:rsid w:val="0013367B"/>
    <w:rsid w:val="00140A81"/>
    <w:rsid w:val="0015434D"/>
    <w:rsid w:val="0015674C"/>
    <w:rsid w:val="00156C8A"/>
    <w:rsid w:val="001575C0"/>
    <w:rsid w:val="00161BD8"/>
    <w:rsid w:val="001626A2"/>
    <w:rsid w:val="00164042"/>
    <w:rsid w:val="00196AA8"/>
    <w:rsid w:val="001C0F96"/>
    <w:rsid w:val="001E775C"/>
    <w:rsid w:val="001F305D"/>
    <w:rsid w:val="00201485"/>
    <w:rsid w:val="0020274D"/>
    <w:rsid w:val="0022057F"/>
    <w:rsid w:val="00244022"/>
    <w:rsid w:val="0025032F"/>
    <w:rsid w:val="0025766C"/>
    <w:rsid w:val="00264C72"/>
    <w:rsid w:val="0027260F"/>
    <w:rsid w:val="0027510B"/>
    <w:rsid w:val="0027611D"/>
    <w:rsid w:val="00282CDA"/>
    <w:rsid w:val="0029246E"/>
    <w:rsid w:val="0029746A"/>
    <w:rsid w:val="002A5347"/>
    <w:rsid w:val="002B7B65"/>
    <w:rsid w:val="002C7426"/>
    <w:rsid w:val="002D0D0C"/>
    <w:rsid w:val="002D4C52"/>
    <w:rsid w:val="002D6E98"/>
    <w:rsid w:val="002F1388"/>
    <w:rsid w:val="002F211B"/>
    <w:rsid w:val="002F6505"/>
    <w:rsid w:val="002F6F5B"/>
    <w:rsid w:val="00302538"/>
    <w:rsid w:val="003074DE"/>
    <w:rsid w:val="0030763A"/>
    <w:rsid w:val="00316F55"/>
    <w:rsid w:val="00327180"/>
    <w:rsid w:val="00333CDC"/>
    <w:rsid w:val="00343918"/>
    <w:rsid w:val="00345C72"/>
    <w:rsid w:val="00346829"/>
    <w:rsid w:val="00362CC5"/>
    <w:rsid w:val="00386BE1"/>
    <w:rsid w:val="00387E5B"/>
    <w:rsid w:val="003B4CDE"/>
    <w:rsid w:val="003C1953"/>
    <w:rsid w:val="003D4BA8"/>
    <w:rsid w:val="003E4590"/>
    <w:rsid w:val="003F69F8"/>
    <w:rsid w:val="0042397F"/>
    <w:rsid w:val="00447990"/>
    <w:rsid w:val="00450895"/>
    <w:rsid w:val="004532F9"/>
    <w:rsid w:val="00460E31"/>
    <w:rsid w:val="00461EDC"/>
    <w:rsid w:val="00465B94"/>
    <w:rsid w:val="00467D18"/>
    <w:rsid w:val="00470C8E"/>
    <w:rsid w:val="00473B49"/>
    <w:rsid w:val="0047766C"/>
    <w:rsid w:val="004E471F"/>
    <w:rsid w:val="005114C1"/>
    <w:rsid w:val="00516422"/>
    <w:rsid w:val="00527E74"/>
    <w:rsid w:val="00533EA9"/>
    <w:rsid w:val="00586577"/>
    <w:rsid w:val="005A27E2"/>
    <w:rsid w:val="005B36A8"/>
    <w:rsid w:val="005C16BA"/>
    <w:rsid w:val="005C44A4"/>
    <w:rsid w:val="005E0C92"/>
    <w:rsid w:val="005E6299"/>
    <w:rsid w:val="005E7E6D"/>
    <w:rsid w:val="005F4767"/>
    <w:rsid w:val="005F4F43"/>
    <w:rsid w:val="0061082C"/>
    <w:rsid w:val="00614EC7"/>
    <w:rsid w:val="0062508F"/>
    <w:rsid w:val="00635265"/>
    <w:rsid w:val="006417E3"/>
    <w:rsid w:val="00666F59"/>
    <w:rsid w:val="006748A2"/>
    <w:rsid w:val="0068084F"/>
    <w:rsid w:val="00681686"/>
    <w:rsid w:val="006944F0"/>
    <w:rsid w:val="006C7DAC"/>
    <w:rsid w:val="006D09F1"/>
    <w:rsid w:val="006F0B30"/>
    <w:rsid w:val="006F3490"/>
    <w:rsid w:val="006F79C9"/>
    <w:rsid w:val="00721B86"/>
    <w:rsid w:val="00722C34"/>
    <w:rsid w:val="00736CF5"/>
    <w:rsid w:val="00742FCA"/>
    <w:rsid w:val="007734AA"/>
    <w:rsid w:val="00785355"/>
    <w:rsid w:val="00792DFA"/>
    <w:rsid w:val="007A3D31"/>
    <w:rsid w:val="007A685B"/>
    <w:rsid w:val="007B0600"/>
    <w:rsid w:val="007C4F26"/>
    <w:rsid w:val="007D76B9"/>
    <w:rsid w:val="007E6E47"/>
    <w:rsid w:val="007E7B37"/>
    <w:rsid w:val="0080169F"/>
    <w:rsid w:val="00831274"/>
    <w:rsid w:val="008618C9"/>
    <w:rsid w:val="008709C8"/>
    <w:rsid w:val="008936BC"/>
    <w:rsid w:val="008B5EF3"/>
    <w:rsid w:val="008D3869"/>
    <w:rsid w:val="008D487D"/>
    <w:rsid w:val="008F0456"/>
    <w:rsid w:val="0090186A"/>
    <w:rsid w:val="00924A14"/>
    <w:rsid w:val="00963DBD"/>
    <w:rsid w:val="00967DF8"/>
    <w:rsid w:val="00973982"/>
    <w:rsid w:val="00987506"/>
    <w:rsid w:val="009909B5"/>
    <w:rsid w:val="00994B62"/>
    <w:rsid w:val="009A1C32"/>
    <w:rsid w:val="009C1FB3"/>
    <w:rsid w:val="009E2A5E"/>
    <w:rsid w:val="009E356F"/>
    <w:rsid w:val="009F18D5"/>
    <w:rsid w:val="009F41FA"/>
    <w:rsid w:val="009F6AD8"/>
    <w:rsid w:val="00A02036"/>
    <w:rsid w:val="00A06EE4"/>
    <w:rsid w:val="00A1689E"/>
    <w:rsid w:val="00A21206"/>
    <w:rsid w:val="00A45CA2"/>
    <w:rsid w:val="00A64CBA"/>
    <w:rsid w:val="00A80915"/>
    <w:rsid w:val="00AA147E"/>
    <w:rsid w:val="00AC1E8C"/>
    <w:rsid w:val="00AD51AD"/>
    <w:rsid w:val="00AD5C04"/>
    <w:rsid w:val="00AE116E"/>
    <w:rsid w:val="00AE39BA"/>
    <w:rsid w:val="00AE69A4"/>
    <w:rsid w:val="00AF13C8"/>
    <w:rsid w:val="00B02F53"/>
    <w:rsid w:val="00B10D63"/>
    <w:rsid w:val="00B27A80"/>
    <w:rsid w:val="00B3474D"/>
    <w:rsid w:val="00B4306D"/>
    <w:rsid w:val="00B56304"/>
    <w:rsid w:val="00B575BE"/>
    <w:rsid w:val="00B67CE6"/>
    <w:rsid w:val="00B8306E"/>
    <w:rsid w:val="00B83F2C"/>
    <w:rsid w:val="00B93931"/>
    <w:rsid w:val="00BA7806"/>
    <w:rsid w:val="00BB45C8"/>
    <w:rsid w:val="00BC4E3C"/>
    <w:rsid w:val="00BC71C3"/>
    <w:rsid w:val="00BD57BD"/>
    <w:rsid w:val="00BE7719"/>
    <w:rsid w:val="00C0479C"/>
    <w:rsid w:val="00C2795F"/>
    <w:rsid w:val="00C27FD1"/>
    <w:rsid w:val="00C36C95"/>
    <w:rsid w:val="00C41D93"/>
    <w:rsid w:val="00C441A1"/>
    <w:rsid w:val="00C44430"/>
    <w:rsid w:val="00C44544"/>
    <w:rsid w:val="00C44D30"/>
    <w:rsid w:val="00C5264A"/>
    <w:rsid w:val="00C56F9C"/>
    <w:rsid w:val="00C72324"/>
    <w:rsid w:val="00C8315E"/>
    <w:rsid w:val="00C877BF"/>
    <w:rsid w:val="00C908BD"/>
    <w:rsid w:val="00C94E0A"/>
    <w:rsid w:val="00CB5EA5"/>
    <w:rsid w:val="00CC1306"/>
    <w:rsid w:val="00CC6567"/>
    <w:rsid w:val="00CD26D4"/>
    <w:rsid w:val="00CE2E76"/>
    <w:rsid w:val="00D02EDA"/>
    <w:rsid w:val="00D0467E"/>
    <w:rsid w:val="00D1033F"/>
    <w:rsid w:val="00D132C9"/>
    <w:rsid w:val="00D16EA1"/>
    <w:rsid w:val="00D46640"/>
    <w:rsid w:val="00D6321D"/>
    <w:rsid w:val="00D72229"/>
    <w:rsid w:val="00D8241B"/>
    <w:rsid w:val="00DA1354"/>
    <w:rsid w:val="00DA4EB4"/>
    <w:rsid w:val="00DB3455"/>
    <w:rsid w:val="00DB70F3"/>
    <w:rsid w:val="00DF3941"/>
    <w:rsid w:val="00E20802"/>
    <w:rsid w:val="00E22BAA"/>
    <w:rsid w:val="00E270F3"/>
    <w:rsid w:val="00E5206B"/>
    <w:rsid w:val="00E66BC2"/>
    <w:rsid w:val="00E722D3"/>
    <w:rsid w:val="00EA45C1"/>
    <w:rsid w:val="00EB0527"/>
    <w:rsid w:val="00EC1951"/>
    <w:rsid w:val="00EC4547"/>
    <w:rsid w:val="00EC7B2F"/>
    <w:rsid w:val="00ED0060"/>
    <w:rsid w:val="00ED46C2"/>
    <w:rsid w:val="00EE683A"/>
    <w:rsid w:val="00EF4A70"/>
    <w:rsid w:val="00F0710C"/>
    <w:rsid w:val="00F21A49"/>
    <w:rsid w:val="00F2617E"/>
    <w:rsid w:val="00F33915"/>
    <w:rsid w:val="00F3704B"/>
    <w:rsid w:val="00F84859"/>
    <w:rsid w:val="00F95B59"/>
    <w:rsid w:val="00F96B22"/>
    <w:rsid w:val="00FA6E3D"/>
    <w:rsid w:val="00FC4F7A"/>
    <w:rsid w:val="00FD4B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14565"/>
  <w15:docId w15:val="{150D67C0-5CB4-4521-8DC4-03FA6084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veneer"/>
    <w:basedOn w:val="Normal"/>
    <w:next w:val="Normal"/>
    <w:link w:val="Heading1Char"/>
    <w:uiPriority w:val="9"/>
    <w:qFormat/>
    <w:rsid w:val="00C36C95"/>
    <w:pPr>
      <w:keepNext/>
      <w:keepLines/>
      <w:spacing w:after="0" w:line="960" w:lineRule="exact"/>
      <w:outlineLvl w:val="0"/>
    </w:pPr>
    <w:rPr>
      <w:rFonts w:ascii="Veneer" w:eastAsiaTheme="majorEastAsia" w:hAnsi="Veneer" w:cstheme="majorBidi"/>
      <w:bCs/>
      <w:caps/>
      <w:color w:val="0072CE"/>
      <w:sz w:val="96"/>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_Normal"/>
    <w:qFormat/>
    <w:rsid w:val="005B36A8"/>
    <w:pPr>
      <w:suppressAutoHyphens/>
      <w:spacing w:after="0" w:line="260" w:lineRule="atLeast"/>
    </w:pPr>
    <w:rPr>
      <w:rFonts w:ascii="Arial" w:hAnsi="Arial"/>
      <w:kern w:val="12"/>
      <w:sz w:val="18"/>
    </w:rPr>
  </w:style>
  <w:style w:type="table" w:styleId="TableGrid">
    <w:name w:val="Table Grid"/>
    <w:basedOn w:val="TableNormal"/>
    <w:uiPriority w:val="59"/>
    <w:rsid w:val="005B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EE4"/>
  </w:style>
  <w:style w:type="paragraph" w:styleId="Footer">
    <w:name w:val="footer"/>
    <w:basedOn w:val="Normal"/>
    <w:link w:val="FooterChar"/>
    <w:uiPriority w:val="99"/>
    <w:unhideWhenUsed/>
    <w:rsid w:val="00A0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EE4"/>
  </w:style>
  <w:style w:type="paragraph" w:customStyle="1" w:styleId="CUSTOMPage">
    <w:name w:val="CUSTOM_Page"/>
    <w:basedOn w:val="CUSTOMNormal"/>
    <w:qFormat/>
    <w:rsid w:val="00DB70F3"/>
    <w:pPr>
      <w:jc w:val="right"/>
    </w:pPr>
  </w:style>
  <w:style w:type="paragraph" w:customStyle="1" w:styleId="CUSTOMHeaderBlue">
    <w:name w:val="CUSTOM_Header_Blue"/>
    <w:basedOn w:val="CUSTOMNormal"/>
    <w:next w:val="CUSTOMHeaderGrey"/>
    <w:qFormat/>
    <w:rsid w:val="002F211B"/>
    <w:pPr>
      <w:spacing w:line="180" w:lineRule="atLeast"/>
    </w:pPr>
    <w:rPr>
      <w:b/>
      <w:color w:val="004EB6"/>
      <w:sz w:val="14"/>
    </w:rPr>
  </w:style>
  <w:style w:type="paragraph" w:customStyle="1" w:styleId="CUSTOMHeaderGrey">
    <w:name w:val="CUSTOM_Header_Grey"/>
    <w:basedOn w:val="CUSTOMHeaderBlue"/>
    <w:qFormat/>
    <w:rsid w:val="000A4644"/>
    <w:pPr>
      <w:tabs>
        <w:tab w:val="left" w:pos="510"/>
      </w:tabs>
    </w:pPr>
    <w:rPr>
      <w:b w:val="0"/>
      <w:color w:val="4C4C4C"/>
    </w:rPr>
  </w:style>
  <w:style w:type="character" w:styleId="Hyperlink">
    <w:name w:val="Hyperlink"/>
    <w:basedOn w:val="DefaultParagraphFont"/>
    <w:uiPriority w:val="99"/>
    <w:unhideWhenUsed/>
    <w:rsid w:val="000A4644"/>
    <w:rPr>
      <w:color w:val="004EB6" w:themeColor="hyperlink"/>
      <w:u w:val="single"/>
    </w:rPr>
  </w:style>
  <w:style w:type="paragraph" w:customStyle="1" w:styleId="CUSTOMFooterGrey">
    <w:name w:val="CUSTOM_Footer_Grey"/>
    <w:basedOn w:val="CUSTOMNormal"/>
    <w:qFormat/>
    <w:rsid w:val="006C7DAC"/>
    <w:pPr>
      <w:spacing w:after="40" w:line="120" w:lineRule="atLeast"/>
      <w:jc w:val="center"/>
    </w:pPr>
    <w:rPr>
      <w:color w:val="4C4C4C"/>
      <w:kern w:val="10"/>
      <w:sz w:val="10"/>
    </w:rPr>
  </w:style>
  <w:style w:type="paragraph" w:customStyle="1" w:styleId="CUSTOMFooterBlue">
    <w:name w:val="CUSTOM_Footer_Blue"/>
    <w:basedOn w:val="CUSTOMFooterGrey"/>
    <w:qFormat/>
    <w:rsid w:val="00E22BAA"/>
    <w:rPr>
      <w:color w:val="004EB6"/>
    </w:rPr>
  </w:style>
  <w:style w:type="character" w:styleId="PlaceholderText">
    <w:name w:val="Placeholder Text"/>
    <w:basedOn w:val="DefaultParagraphFont"/>
    <w:uiPriority w:val="99"/>
    <w:semiHidden/>
    <w:rsid w:val="00161BD8"/>
    <w:rPr>
      <w:color w:val="808080"/>
    </w:rPr>
  </w:style>
  <w:style w:type="paragraph" w:styleId="BalloonText">
    <w:name w:val="Balloon Text"/>
    <w:basedOn w:val="Normal"/>
    <w:link w:val="BalloonTextChar"/>
    <w:uiPriority w:val="99"/>
    <w:semiHidden/>
    <w:unhideWhenUsed/>
    <w:rsid w:val="00161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BD8"/>
    <w:rPr>
      <w:rFonts w:ascii="Tahoma" w:hAnsi="Tahoma" w:cs="Tahoma"/>
      <w:sz w:val="16"/>
      <w:szCs w:val="16"/>
    </w:rPr>
  </w:style>
  <w:style w:type="character" w:customStyle="1" w:styleId="shorttext">
    <w:name w:val="short_text"/>
    <w:basedOn w:val="DefaultParagraphFont"/>
    <w:rsid w:val="004E471F"/>
  </w:style>
  <w:style w:type="character" w:customStyle="1" w:styleId="hps">
    <w:name w:val="hps"/>
    <w:basedOn w:val="DefaultParagraphFont"/>
    <w:rsid w:val="004E471F"/>
  </w:style>
  <w:style w:type="paragraph" w:styleId="ListParagraph">
    <w:name w:val="List Paragraph"/>
    <w:basedOn w:val="Normal"/>
    <w:uiPriority w:val="34"/>
    <w:qFormat/>
    <w:rsid w:val="00B3474D"/>
    <w:pPr>
      <w:spacing w:after="200" w:line="276" w:lineRule="auto"/>
      <w:ind w:left="720"/>
      <w:contextualSpacing/>
    </w:pPr>
  </w:style>
  <w:style w:type="character" w:customStyle="1" w:styleId="Heading1Char">
    <w:name w:val="Heading 1 Char"/>
    <w:aliases w:val="veneer Char"/>
    <w:basedOn w:val="DefaultParagraphFont"/>
    <w:link w:val="Heading1"/>
    <w:rsid w:val="00C36C95"/>
    <w:rPr>
      <w:rFonts w:ascii="Veneer" w:eastAsiaTheme="majorEastAsia" w:hAnsi="Veneer" w:cstheme="majorBidi"/>
      <w:bCs/>
      <w:caps/>
      <w:color w:val="0072CE"/>
      <w:sz w:val="96"/>
      <w:szCs w:val="28"/>
      <w:lang w:val="sv-SE"/>
    </w:rPr>
  </w:style>
  <w:style w:type="character" w:styleId="UnresolvedMention">
    <w:name w:val="Unresolved Mention"/>
    <w:basedOn w:val="DefaultParagraphFont"/>
    <w:uiPriority w:val="99"/>
    <w:semiHidden/>
    <w:unhideWhenUsed/>
    <w:rsid w:val="006F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udan@plan-internation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CO%20Staff%20Brand%20orientation\CO%20templates\letter%20template_CO.dotx" TargetMode="External"/></Relationships>
</file>

<file path=word/theme/theme1.xml><?xml version="1.0" encoding="utf-8"?>
<a:theme xmlns:a="http://schemas.openxmlformats.org/drawingml/2006/main" name="Office Theme">
  <a:themeElements>
    <a:clrScheme name="BIAAG">
      <a:dk1>
        <a:srgbClr val="878787"/>
      </a:dk1>
      <a:lt1>
        <a:srgbClr val="FFFFFF"/>
      </a:lt1>
      <a:dk2>
        <a:srgbClr val="000000"/>
      </a:dk2>
      <a:lt2>
        <a:srgbClr val="E6E6E4"/>
      </a:lt2>
      <a:accent1>
        <a:srgbClr val="CD007D"/>
      </a:accent1>
      <a:accent2>
        <a:srgbClr val="98D7F0"/>
      </a:accent2>
      <a:accent3>
        <a:srgbClr val="004EB6"/>
      </a:accent3>
      <a:accent4>
        <a:srgbClr val="F0C300"/>
      </a:accent4>
      <a:accent5>
        <a:srgbClr val="00824B"/>
      </a:accent5>
      <a:accent6>
        <a:srgbClr val="E1DE0A"/>
      </a:accent6>
      <a:hlink>
        <a:srgbClr val="004EB6"/>
      </a:hlink>
      <a:folHlink>
        <a:srgbClr val="CD007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3F0B-B0DD-440D-B206-EA6069C81D69}">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f8607def-5d89-48d0-80fd-e6a799134c76"/>
    <ds:schemaRef ds:uri="http://schemas.microsoft.com/office/2006/metadata/properties"/>
    <ds:schemaRef ds:uri="a1581217-1297-4009-83af-da7713151191"/>
  </ds:schemaRefs>
</ds:datastoreItem>
</file>

<file path=customXml/itemProps2.xml><?xml version="1.0" encoding="utf-8"?>
<ds:datastoreItem xmlns:ds="http://schemas.openxmlformats.org/officeDocument/2006/customXml" ds:itemID="{248615ED-93AA-453F-ADF3-3C67E509C75A}">
  <ds:schemaRefs>
    <ds:schemaRef ds:uri="http://schemas.microsoft.com/sharepoint/v3/contenttype/forms"/>
  </ds:schemaRefs>
</ds:datastoreItem>
</file>

<file path=customXml/itemProps3.xml><?xml version="1.0" encoding="utf-8"?>
<ds:datastoreItem xmlns:ds="http://schemas.openxmlformats.org/officeDocument/2006/customXml" ds:itemID="{047981C2-AC4B-4E28-9478-3C475DA1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0328E-6BA8-4FB6-ABA1-14F7D27F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template_CO</Template>
  <TotalTime>7</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A4 letter template</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letter template</dc:title>
  <dc:creator>zcs</dc:creator>
  <cp:lastModifiedBy>Ahmed Ibrahim</cp:lastModifiedBy>
  <cp:revision>4</cp:revision>
  <cp:lastPrinted>2020-08-16T07:26:00Z</cp:lastPrinted>
  <dcterms:created xsi:type="dcterms:W3CDTF">2021-04-01T07:38:00Z</dcterms:created>
  <dcterms:modified xsi:type="dcterms:W3CDTF">2021-04-01T07:44:00Z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579;#Communications|0d501d49-98b3-49b5-b7e6-93574e3d3cac</vt:lpwstr>
  </property>
  <property fmtid="{D5CDD505-2E9C-101B-9397-08002B2CF9AE}" pid="6" name="PlanKeywords">
    <vt:lpwstr>565;#Brand|53783cc7-dfeb-4e47-97bc-d29af49b8b7f</vt:lpwstr>
  </property>
  <property fmtid="{D5CDD505-2E9C-101B-9397-08002B2CF9AE}" pid="7" name="TaxKeywordTaxHTField">
    <vt:lpwstr/>
  </property>
  <property fmtid="{D5CDD505-2E9C-101B-9397-08002B2CF9AE}" pid="8" name="_dlc_DocIdItemGuid">
    <vt:lpwstr>b3d55218-ded6-4e17-b266-d8b67b17b972</vt:lpwstr>
  </property>
</Properties>
</file>